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452D" w:rsidRDefault="001F4D36">
      <w:pPr>
        <w:pStyle w:val="Title"/>
        <w:rPr>
          <w:sz w:val="24"/>
          <w:szCs w:val="24"/>
        </w:rPr>
      </w:pPr>
      <w:r>
        <w:rPr>
          <w:sz w:val="24"/>
          <w:szCs w:val="24"/>
        </w:rPr>
        <w:t xml:space="preserve"> Annual Chapter Report - 2017</w:t>
      </w:r>
    </w:p>
    <w:p w:rsidR="0070452D" w:rsidRDefault="0070452D">
      <w:pPr>
        <w:pStyle w:val="Subtitle"/>
        <w:rPr>
          <w:b w:val="0"/>
          <w:sz w:val="24"/>
          <w:szCs w:val="24"/>
        </w:rPr>
      </w:pPr>
    </w:p>
    <w:p w:rsidR="0070452D" w:rsidRDefault="001F4D36">
      <w:pPr>
        <w:pStyle w:val="Subtitle"/>
        <w:rPr>
          <w:b w:val="0"/>
          <w:sz w:val="24"/>
          <w:szCs w:val="24"/>
        </w:rPr>
      </w:pPr>
      <w:r>
        <w:rPr>
          <w:sz w:val="24"/>
          <w:szCs w:val="24"/>
        </w:rPr>
        <w:t>Date of report submission</w:t>
      </w:r>
      <w:r>
        <w:rPr>
          <w:b w:val="0"/>
          <w:sz w:val="24"/>
          <w:szCs w:val="24"/>
        </w:rPr>
        <w:t>: May 15, 2017</w:t>
      </w:r>
    </w:p>
    <w:p w:rsidR="0070452D" w:rsidRDefault="001F4D36">
      <w:r>
        <w:rPr>
          <w:b/>
        </w:rPr>
        <w:t>Name of School/College</w:t>
      </w:r>
      <w:r>
        <w:t>: Ferris State University College of Pharmacy</w:t>
      </w:r>
    </w:p>
    <w:p w:rsidR="0070452D" w:rsidRDefault="001F4D36">
      <w:r>
        <w:rPr>
          <w:b/>
        </w:rPr>
        <w:t>Chapter name and region</w:t>
      </w:r>
      <w:r>
        <w:t>: Beta Mu – Region IV, Mid-East</w:t>
      </w:r>
      <w:bookmarkStart w:id="0" w:name="_GoBack"/>
      <w:bookmarkEnd w:id="0"/>
    </w:p>
    <w:p w:rsidR="0070452D" w:rsidRDefault="001F4D36">
      <w:r>
        <w:rPr>
          <w:b/>
        </w:rPr>
        <w:t>Chapter advisor’s name and e-mail address</w:t>
      </w:r>
      <w:r>
        <w:t>: Kari Vavra, Pharm.D, BCPS; karivavra@ferris.edu</w:t>
      </w:r>
    </w:p>
    <w:p w:rsidR="0070452D" w:rsidRDefault="001F4D36">
      <w:r>
        <w:rPr>
          <w:b/>
        </w:rPr>
        <w:t>Chapter co-advisor’s name and email address</w:t>
      </w:r>
      <w:r>
        <w:t>: Katie Axford, Pharm.D, BCPS katieaxford@ferris.edu</w:t>
      </w:r>
    </w:p>
    <w:p w:rsidR="0070452D" w:rsidRDefault="0070452D"/>
    <w:p w:rsidR="0070452D" w:rsidRDefault="001F4D36">
      <w:r>
        <w:rPr>
          <w:b/>
        </w:rPr>
        <w:t>For split campuses, please list advisor and email address for each campus, if applicable</w:t>
      </w:r>
      <w:r>
        <w:t>: N/A</w:t>
      </w:r>
    </w:p>
    <w:p w:rsidR="0070452D" w:rsidRDefault="0070452D"/>
    <w:p w:rsidR="0070452D" w:rsidRDefault="001F4D36">
      <w:r>
        <w:rPr>
          <w:b/>
        </w:rPr>
        <w:t>Delegate who attended the Rho Chi Annual Meeting</w:t>
      </w:r>
      <w:r>
        <w:t xml:space="preserve">: </w:t>
      </w:r>
    </w:p>
    <w:p w:rsidR="0070452D" w:rsidRDefault="0070452D"/>
    <w:p w:rsidR="0070452D" w:rsidRDefault="001F4D36">
      <w:r>
        <w:rPr>
          <w:b/>
        </w:rPr>
        <w:t>Date delegate’s name submitted to Rho Chi</w:t>
      </w:r>
      <w:r>
        <w:t>: N/A</w:t>
      </w:r>
    </w:p>
    <w:p w:rsidR="0070452D" w:rsidRDefault="0070452D"/>
    <w:p w:rsidR="0070452D" w:rsidRDefault="001F4D36">
      <w:r>
        <w:rPr>
          <w:b/>
        </w:rPr>
        <w:t>Past</w:t>
      </w:r>
      <w:r>
        <w:t xml:space="preserve"> </w:t>
      </w:r>
      <w:r>
        <w:rPr>
          <w:b/>
        </w:rPr>
        <w:t>year’s</w:t>
      </w:r>
      <w:r>
        <w:t xml:space="preserve"> </w:t>
      </w:r>
      <w:r>
        <w:rPr>
          <w:b/>
        </w:rPr>
        <w:t>officers and e-mail addresses</w:t>
      </w:r>
      <w:r>
        <w:t>:</w:t>
      </w:r>
    </w:p>
    <w:p w:rsidR="0070452D" w:rsidRDefault="001F4D36">
      <w:r>
        <w:rPr>
          <w:b/>
        </w:rPr>
        <w:t>President</w:t>
      </w:r>
      <w:r>
        <w:t>: Nicole Heythaler</w:t>
      </w:r>
      <w:r>
        <w:tab/>
      </w:r>
      <w:r>
        <w:tab/>
      </w:r>
      <w:r>
        <w:tab/>
      </w:r>
      <w:r>
        <w:tab/>
        <w:t>heythan@ferris.edu</w:t>
      </w:r>
    </w:p>
    <w:p w:rsidR="0070452D" w:rsidRDefault="001F4D36">
      <w:r>
        <w:rPr>
          <w:b/>
        </w:rPr>
        <w:t>Vice</w:t>
      </w:r>
      <w:r>
        <w:t xml:space="preserve"> </w:t>
      </w:r>
      <w:r>
        <w:rPr>
          <w:b/>
        </w:rPr>
        <w:t>President</w:t>
      </w:r>
      <w:r>
        <w:t>: Asia Body</w:t>
      </w:r>
      <w:r>
        <w:tab/>
      </w:r>
      <w:r>
        <w:tab/>
        <w:t xml:space="preserve">          </w:t>
      </w:r>
      <w:r>
        <w:tab/>
      </w:r>
      <w:r>
        <w:tab/>
        <w:t>bodya@ferris.edu</w:t>
      </w:r>
    </w:p>
    <w:p w:rsidR="0070452D" w:rsidRDefault="001F4D36">
      <w:r>
        <w:rPr>
          <w:b/>
        </w:rPr>
        <w:t>Secretary</w:t>
      </w:r>
      <w:r>
        <w:t>: Sarah Kendziorski</w:t>
      </w:r>
      <w:r>
        <w:tab/>
      </w:r>
      <w:r>
        <w:tab/>
      </w:r>
      <w:r>
        <w:tab/>
        <w:t>kendzis3@ferris.edu</w:t>
      </w:r>
    </w:p>
    <w:p w:rsidR="0070452D" w:rsidRDefault="001F4D36">
      <w:r>
        <w:rPr>
          <w:b/>
        </w:rPr>
        <w:t>Treasurer</w:t>
      </w:r>
      <w:r>
        <w:t>: Briana Harris</w:t>
      </w:r>
      <w:r>
        <w:tab/>
      </w:r>
      <w:r>
        <w:tab/>
      </w:r>
      <w:r>
        <w:tab/>
      </w:r>
      <w:r>
        <w:tab/>
        <w:t>harrib20@ferris.edu</w:t>
      </w:r>
    </w:p>
    <w:p w:rsidR="0070452D" w:rsidRDefault="001F4D36">
      <w:r>
        <w:rPr>
          <w:b/>
        </w:rPr>
        <w:t>Community Service Chair</w:t>
      </w:r>
      <w:r>
        <w:t>: Colleen Lewellyan</w:t>
      </w:r>
      <w:r>
        <w:tab/>
        <w:t>lewellc@ferris.edu</w:t>
      </w:r>
    </w:p>
    <w:p w:rsidR="0070452D" w:rsidRDefault="001F4D36">
      <w:r>
        <w:rPr>
          <w:b/>
        </w:rPr>
        <w:t>Historian</w:t>
      </w:r>
      <w:r>
        <w:t>: N/A</w:t>
      </w:r>
    </w:p>
    <w:p w:rsidR="0070452D" w:rsidRDefault="001F4D36">
      <w:r>
        <w:rPr>
          <w:b/>
        </w:rPr>
        <w:t>New officers and e-mail addresses for next academic year</w:t>
      </w:r>
      <w:r>
        <w:t>: Anticipated election – September 2017</w:t>
      </w:r>
    </w:p>
    <w:p w:rsidR="0070452D" w:rsidRDefault="0070452D"/>
    <w:p w:rsidR="0070452D" w:rsidRDefault="001F4D36">
      <w:r>
        <w:rPr>
          <w:b/>
        </w:rPr>
        <w:t>Number of Rho Chi student members at college or school, listed by class year and program (and by campus if more than one campus):</w:t>
      </w:r>
      <w:r>
        <w:t xml:space="preserve"> 25, entering P4 year</w:t>
      </w:r>
    </w:p>
    <w:p w:rsidR="0070452D" w:rsidRDefault="001F4D36">
      <w:pPr>
        <w:ind w:left="1170" w:hanging="1170"/>
      </w:pPr>
      <w:r>
        <w:rPr>
          <w:b/>
        </w:rPr>
        <w:t>Meetings</w:t>
      </w:r>
      <w:r>
        <w:t>: Provide information on meetings held in the following tabular format (Limit 1.5 page)</w:t>
      </w:r>
    </w:p>
    <w:p w:rsidR="0070452D" w:rsidRDefault="0070452D">
      <w:pPr>
        <w:ind w:left="900" w:hanging="900"/>
      </w:pPr>
    </w:p>
    <w:tbl>
      <w:tblPr>
        <w:tblStyle w:val="a"/>
        <w:tblW w:w="1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70"/>
        <w:gridCol w:w="4575"/>
        <w:gridCol w:w="4095"/>
      </w:tblGrid>
      <w:tr w:rsidR="0070452D">
        <w:tc>
          <w:tcPr>
            <w:tcW w:w="1560" w:type="dxa"/>
          </w:tcPr>
          <w:p w:rsidR="0070452D" w:rsidRDefault="001F4D36">
            <w:r>
              <w:t>Date</w:t>
            </w:r>
          </w:p>
        </w:tc>
        <w:tc>
          <w:tcPr>
            <w:tcW w:w="1770" w:type="dxa"/>
          </w:tcPr>
          <w:p w:rsidR="0070452D" w:rsidRDefault="001F4D36">
            <w:r>
              <w:t>Attendance</w:t>
            </w:r>
          </w:p>
        </w:tc>
        <w:tc>
          <w:tcPr>
            <w:tcW w:w="4575" w:type="dxa"/>
          </w:tcPr>
          <w:p w:rsidR="0070452D" w:rsidRDefault="001F4D36">
            <w:r>
              <w:t>Agenda</w:t>
            </w:r>
          </w:p>
        </w:tc>
        <w:tc>
          <w:tcPr>
            <w:tcW w:w="4095" w:type="dxa"/>
          </w:tcPr>
          <w:p w:rsidR="0070452D" w:rsidRDefault="001F4D36">
            <w:r>
              <w:t>Action Steps</w:t>
            </w:r>
          </w:p>
        </w:tc>
      </w:tr>
      <w:tr w:rsidR="0070452D">
        <w:tc>
          <w:tcPr>
            <w:tcW w:w="1560" w:type="dxa"/>
          </w:tcPr>
          <w:p w:rsidR="0070452D" w:rsidRDefault="001F4D36">
            <w:r>
              <w:t>10/5/2016</w:t>
            </w:r>
          </w:p>
        </w:tc>
        <w:tc>
          <w:tcPr>
            <w:tcW w:w="1770" w:type="dxa"/>
          </w:tcPr>
          <w:p w:rsidR="0070452D" w:rsidRDefault="001F4D36">
            <w:r>
              <w:t>20</w:t>
            </w:r>
          </w:p>
        </w:tc>
        <w:tc>
          <w:tcPr>
            <w:tcW w:w="4575" w:type="dxa"/>
          </w:tcPr>
          <w:p w:rsidR="0070452D" w:rsidRDefault="001F4D36">
            <w:pPr>
              <w:numPr>
                <w:ilvl w:val="0"/>
                <w:numId w:val="11"/>
              </w:numPr>
              <w:ind w:left="345" w:hanging="360"/>
            </w:pPr>
            <w:r>
              <w:rPr>
                <w:u w:val="single"/>
              </w:rPr>
              <w:t>Chapter activities</w:t>
            </w:r>
            <w:r>
              <w:t>:</w:t>
            </w:r>
          </w:p>
          <w:p w:rsidR="0070452D" w:rsidRDefault="001F4D36">
            <w:pPr>
              <w:numPr>
                <w:ilvl w:val="0"/>
                <w:numId w:val="11"/>
              </w:numPr>
              <w:ind w:left="705" w:hanging="360"/>
            </w:pPr>
            <w:r>
              <w:t>Volunteering</w:t>
            </w:r>
          </w:p>
          <w:p w:rsidR="0070452D" w:rsidRDefault="001F4D36">
            <w:pPr>
              <w:numPr>
                <w:ilvl w:val="0"/>
                <w:numId w:val="11"/>
              </w:numPr>
              <w:ind w:left="705" w:hanging="360"/>
            </w:pPr>
            <w:r>
              <w:t>Fundraising</w:t>
            </w:r>
          </w:p>
          <w:p w:rsidR="0070452D" w:rsidRDefault="001F4D36">
            <w:pPr>
              <w:numPr>
                <w:ilvl w:val="0"/>
                <w:numId w:val="11"/>
              </w:numPr>
              <w:ind w:left="367" w:hanging="360"/>
            </w:pPr>
            <w:r>
              <w:t xml:space="preserve">Presentation to P2 class about transition from Big Rapids campus to Grand </w:t>
            </w:r>
            <w:r>
              <w:lastRenderedPageBreak/>
              <w:t>Rapids campus</w:t>
            </w:r>
          </w:p>
          <w:p w:rsidR="0070452D" w:rsidRDefault="001F4D36">
            <w:pPr>
              <w:numPr>
                <w:ilvl w:val="0"/>
                <w:numId w:val="11"/>
              </w:numPr>
              <w:ind w:left="367" w:hanging="360"/>
            </w:pPr>
            <w:r>
              <w:t>Initiation Ceremony</w:t>
            </w:r>
          </w:p>
        </w:tc>
        <w:tc>
          <w:tcPr>
            <w:tcW w:w="4095" w:type="dxa"/>
          </w:tcPr>
          <w:p w:rsidR="0070452D" w:rsidRDefault="001F4D36">
            <w:pPr>
              <w:numPr>
                <w:ilvl w:val="0"/>
                <w:numId w:val="11"/>
              </w:numPr>
              <w:ind w:left="361" w:hanging="360"/>
            </w:pPr>
            <w:r>
              <w:lastRenderedPageBreak/>
              <w:t>Suggest volunteering events</w:t>
            </w:r>
          </w:p>
          <w:p w:rsidR="0070452D" w:rsidRDefault="001F4D36">
            <w:pPr>
              <w:numPr>
                <w:ilvl w:val="0"/>
                <w:numId w:val="11"/>
              </w:numPr>
              <w:ind w:left="361" w:hanging="360"/>
            </w:pPr>
            <w:r>
              <w:t>Brainstorm fundraising ideas</w:t>
            </w:r>
          </w:p>
          <w:p w:rsidR="0070452D" w:rsidRDefault="001F4D36">
            <w:pPr>
              <w:numPr>
                <w:ilvl w:val="0"/>
                <w:numId w:val="11"/>
              </w:numPr>
              <w:ind w:left="361" w:hanging="360"/>
            </w:pPr>
            <w:r>
              <w:t xml:space="preserve">Approval for Therapeutics Trivia </w:t>
            </w:r>
          </w:p>
          <w:p w:rsidR="0070452D" w:rsidRDefault="001F4D36">
            <w:pPr>
              <w:numPr>
                <w:ilvl w:val="0"/>
                <w:numId w:val="11"/>
              </w:numPr>
              <w:ind w:left="361" w:hanging="360"/>
            </w:pPr>
            <w:r>
              <w:t xml:space="preserve">Price estimate for padfolios </w:t>
            </w:r>
          </w:p>
          <w:p w:rsidR="0070452D" w:rsidRDefault="001F4D36">
            <w:pPr>
              <w:numPr>
                <w:ilvl w:val="0"/>
                <w:numId w:val="11"/>
              </w:numPr>
              <w:ind w:left="361" w:hanging="360"/>
            </w:pPr>
            <w:r>
              <w:t xml:space="preserve">Discuss initiation ceremony location </w:t>
            </w:r>
            <w:r>
              <w:lastRenderedPageBreak/>
              <w:t>and date</w:t>
            </w:r>
          </w:p>
        </w:tc>
      </w:tr>
      <w:tr w:rsidR="0070452D">
        <w:tc>
          <w:tcPr>
            <w:tcW w:w="1560" w:type="dxa"/>
          </w:tcPr>
          <w:p w:rsidR="0070452D" w:rsidRDefault="001F4D36">
            <w:r>
              <w:lastRenderedPageBreak/>
              <w:t>11/8/2016</w:t>
            </w:r>
          </w:p>
        </w:tc>
        <w:tc>
          <w:tcPr>
            <w:tcW w:w="1770" w:type="dxa"/>
          </w:tcPr>
          <w:p w:rsidR="0070452D" w:rsidRDefault="001F4D36">
            <w:r>
              <w:t xml:space="preserve">18 </w:t>
            </w:r>
          </w:p>
          <w:p w:rsidR="0070452D" w:rsidRDefault="0070452D"/>
          <w:p w:rsidR="0070452D" w:rsidRDefault="0070452D"/>
        </w:tc>
        <w:tc>
          <w:tcPr>
            <w:tcW w:w="4575" w:type="dxa"/>
          </w:tcPr>
          <w:p w:rsidR="0070452D" w:rsidRDefault="001F4D36">
            <w:pPr>
              <w:numPr>
                <w:ilvl w:val="0"/>
                <w:numId w:val="1"/>
              </w:numPr>
              <w:ind w:left="367" w:hanging="360"/>
            </w:pPr>
            <w:r>
              <w:rPr>
                <w:u w:val="single"/>
              </w:rPr>
              <w:t>Fundraising</w:t>
            </w:r>
            <w:r>
              <w:t>: Christmas Ornaments; Clip boards; Therapeutics final review; Coffee and bagels</w:t>
            </w:r>
          </w:p>
          <w:p w:rsidR="0070452D" w:rsidRDefault="001F4D36">
            <w:pPr>
              <w:numPr>
                <w:ilvl w:val="0"/>
                <w:numId w:val="1"/>
              </w:numPr>
              <w:ind w:left="367" w:hanging="360"/>
            </w:pPr>
            <w:r>
              <w:rPr>
                <w:u w:val="single"/>
              </w:rPr>
              <w:t>Presentation to P2 Class</w:t>
            </w:r>
            <w:r>
              <w:t>: confirm date and volunteers</w:t>
            </w:r>
          </w:p>
        </w:tc>
        <w:tc>
          <w:tcPr>
            <w:tcW w:w="4095" w:type="dxa"/>
          </w:tcPr>
          <w:p w:rsidR="0070452D" w:rsidRDefault="001F4D36">
            <w:pPr>
              <w:numPr>
                <w:ilvl w:val="0"/>
                <w:numId w:val="1"/>
              </w:numPr>
              <w:ind w:left="361" w:hanging="360"/>
            </w:pPr>
            <w:r>
              <w:t xml:space="preserve">Approval and paperwork for Therapeutics Final review </w:t>
            </w:r>
          </w:p>
          <w:p w:rsidR="0070452D" w:rsidRDefault="001F4D36">
            <w:pPr>
              <w:numPr>
                <w:ilvl w:val="0"/>
                <w:numId w:val="1"/>
              </w:numPr>
              <w:ind w:left="361" w:hanging="360"/>
            </w:pPr>
            <w:r>
              <w:t xml:space="preserve">Order and price Christmas ornaments </w:t>
            </w:r>
          </w:p>
          <w:p w:rsidR="0070452D" w:rsidRDefault="001F4D36">
            <w:pPr>
              <w:numPr>
                <w:ilvl w:val="0"/>
                <w:numId w:val="1"/>
              </w:numPr>
              <w:ind w:left="361" w:hanging="360"/>
            </w:pPr>
            <w:r>
              <w:t xml:space="preserve">Catering and cost for coffee and bagels </w:t>
            </w:r>
          </w:p>
          <w:p w:rsidR="0070452D" w:rsidRDefault="001F4D36">
            <w:pPr>
              <w:numPr>
                <w:ilvl w:val="0"/>
                <w:numId w:val="1"/>
              </w:numPr>
              <w:ind w:left="361" w:hanging="360"/>
            </w:pPr>
            <w:r>
              <w:t>Sign up for presentation to P2 class to take place on 1/12/2017</w:t>
            </w:r>
          </w:p>
        </w:tc>
      </w:tr>
      <w:tr w:rsidR="0070452D">
        <w:tc>
          <w:tcPr>
            <w:tcW w:w="1560" w:type="dxa"/>
          </w:tcPr>
          <w:p w:rsidR="0070452D" w:rsidRDefault="001F4D36">
            <w:r>
              <w:t>11/30/2016</w:t>
            </w:r>
          </w:p>
        </w:tc>
        <w:tc>
          <w:tcPr>
            <w:tcW w:w="1770" w:type="dxa"/>
          </w:tcPr>
          <w:p w:rsidR="0070452D" w:rsidRDefault="001F4D36">
            <w:r>
              <w:t>20</w:t>
            </w:r>
          </w:p>
        </w:tc>
        <w:tc>
          <w:tcPr>
            <w:tcW w:w="4575" w:type="dxa"/>
          </w:tcPr>
          <w:p w:rsidR="0070452D" w:rsidRDefault="001F4D36">
            <w:pPr>
              <w:numPr>
                <w:ilvl w:val="0"/>
                <w:numId w:val="2"/>
              </w:numPr>
              <w:ind w:left="367" w:hanging="360"/>
            </w:pPr>
            <w:r>
              <w:rPr>
                <w:u w:val="single"/>
              </w:rPr>
              <w:t>Fundraising</w:t>
            </w:r>
            <w:r>
              <w:t>: Ornament selling to P3, P2 and P1 class; Therapeutics Final Review set for 12/7/2016; Bagels after Therapeutic exams; Griffins game college night</w:t>
            </w:r>
          </w:p>
          <w:p w:rsidR="0070452D" w:rsidRDefault="001F4D36">
            <w:pPr>
              <w:numPr>
                <w:ilvl w:val="0"/>
                <w:numId w:val="2"/>
              </w:numPr>
              <w:ind w:left="367" w:hanging="360"/>
            </w:pPr>
            <w:r>
              <w:rPr>
                <w:u w:val="single"/>
              </w:rPr>
              <w:t>Volunteering</w:t>
            </w:r>
            <w:r>
              <w:t>: Renucci House of Spectrum</w:t>
            </w:r>
          </w:p>
        </w:tc>
        <w:tc>
          <w:tcPr>
            <w:tcW w:w="4095" w:type="dxa"/>
          </w:tcPr>
          <w:p w:rsidR="0070452D" w:rsidRDefault="001F4D36">
            <w:pPr>
              <w:numPr>
                <w:ilvl w:val="0"/>
                <w:numId w:val="2"/>
              </w:numPr>
              <w:ind w:left="361" w:hanging="360"/>
            </w:pPr>
            <w:r>
              <w:t xml:space="preserve">Catering and prices for bagels </w:t>
            </w:r>
          </w:p>
          <w:p w:rsidR="0070452D" w:rsidRDefault="001F4D36">
            <w:pPr>
              <w:numPr>
                <w:ilvl w:val="0"/>
                <w:numId w:val="2"/>
              </w:numPr>
              <w:ind w:left="361" w:hanging="360"/>
            </w:pPr>
            <w:r>
              <w:t xml:space="preserve">Ticket pricing for Griffins game </w:t>
            </w:r>
          </w:p>
          <w:p w:rsidR="0070452D" w:rsidRDefault="001F4D36">
            <w:pPr>
              <w:numPr>
                <w:ilvl w:val="0"/>
                <w:numId w:val="2"/>
              </w:numPr>
              <w:ind w:left="361" w:hanging="360"/>
            </w:pPr>
            <w:r>
              <w:t xml:space="preserve">Best date to volunteer and Renucci House and volunteer sign up </w:t>
            </w:r>
          </w:p>
        </w:tc>
      </w:tr>
      <w:tr w:rsidR="0070452D">
        <w:tc>
          <w:tcPr>
            <w:tcW w:w="1560" w:type="dxa"/>
          </w:tcPr>
          <w:p w:rsidR="0070452D" w:rsidRDefault="001F4D36">
            <w:r>
              <w:t>1/31/2017</w:t>
            </w:r>
          </w:p>
        </w:tc>
        <w:tc>
          <w:tcPr>
            <w:tcW w:w="1770" w:type="dxa"/>
          </w:tcPr>
          <w:p w:rsidR="0070452D" w:rsidRDefault="001F4D36">
            <w:r>
              <w:t>19</w:t>
            </w:r>
          </w:p>
        </w:tc>
        <w:tc>
          <w:tcPr>
            <w:tcW w:w="4575" w:type="dxa"/>
          </w:tcPr>
          <w:p w:rsidR="0070452D" w:rsidRDefault="001F4D36">
            <w:pPr>
              <w:numPr>
                <w:ilvl w:val="0"/>
                <w:numId w:val="3"/>
              </w:numPr>
              <w:ind w:left="389" w:hanging="360"/>
            </w:pPr>
            <w:r>
              <w:t xml:space="preserve">Financial update </w:t>
            </w:r>
          </w:p>
          <w:p w:rsidR="0070452D" w:rsidRDefault="001F4D36">
            <w:pPr>
              <w:numPr>
                <w:ilvl w:val="0"/>
                <w:numId w:val="3"/>
              </w:numPr>
              <w:ind w:left="389" w:hanging="360"/>
            </w:pPr>
            <w:r>
              <w:rPr>
                <w:u w:val="single"/>
              </w:rPr>
              <w:t>Fundraising</w:t>
            </w:r>
            <w:r>
              <w:t xml:space="preserve">: Griffins game; clipboards; breakfast after Therapeutic exams; Guideline pocket book </w:t>
            </w:r>
          </w:p>
          <w:p w:rsidR="0070452D" w:rsidRDefault="001F4D36">
            <w:pPr>
              <w:numPr>
                <w:ilvl w:val="0"/>
                <w:numId w:val="3"/>
              </w:numPr>
              <w:ind w:left="389" w:hanging="360"/>
            </w:pPr>
            <w:r>
              <w:rPr>
                <w:u w:val="single"/>
              </w:rPr>
              <w:t>Volunteering</w:t>
            </w:r>
            <w:r>
              <w:t>: Habitat for Humanity</w:t>
            </w:r>
          </w:p>
        </w:tc>
        <w:tc>
          <w:tcPr>
            <w:tcW w:w="4095" w:type="dxa"/>
          </w:tcPr>
          <w:p w:rsidR="0070452D" w:rsidRDefault="001F4D36">
            <w:pPr>
              <w:numPr>
                <w:ilvl w:val="0"/>
                <w:numId w:val="3"/>
              </w:numPr>
              <w:ind w:left="361" w:hanging="360"/>
            </w:pPr>
            <w:r>
              <w:t xml:space="preserve">Determine what Griffins game to go to and spread the word to faculty and other classes </w:t>
            </w:r>
          </w:p>
          <w:p w:rsidR="0070452D" w:rsidRDefault="001F4D36">
            <w:pPr>
              <w:numPr>
                <w:ilvl w:val="0"/>
                <w:numId w:val="3"/>
              </w:numPr>
              <w:ind w:left="361" w:hanging="360"/>
            </w:pPr>
            <w:r>
              <w:t xml:space="preserve">Vender for clipboards </w:t>
            </w:r>
          </w:p>
          <w:p w:rsidR="0070452D" w:rsidRDefault="001F4D36">
            <w:pPr>
              <w:numPr>
                <w:ilvl w:val="0"/>
                <w:numId w:val="3"/>
              </w:numPr>
              <w:ind w:left="361" w:hanging="360"/>
            </w:pPr>
            <w:r>
              <w:t xml:space="preserve">Purchase bagels </w:t>
            </w:r>
          </w:p>
          <w:p w:rsidR="0070452D" w:rsidRDefault="001F4D36">
            <w:pPr>
              <w:numPr>
                <w:ilvl w:val="0"/>
                <w:numId w:val="3"/>
              </w:numPr>
              <w:ind w:left="361" w:hanging="360"/>
            </w:pPr>
            <w:r>
              <w:t xml:space="preserve">Start updates to pocket book </w:t>
            </w:r>
          </w:p>
          <w:p w:rsidR="0070452D" w:rsidRDefault="001F4D36">
            <w:pPr>
              <w:numPr>
                <w:ilvl w:val="0"/>
                <w:numId w:val="3"/>
              </w:numPr>
              <w:ind w:left="361" w:hanging="360"/>
            </w:pPr>
            <w:r>
              <w:t xml:space="preserve">Set date to volunteer for Habitat for Humanity </w:t>
            </w:r>
          </w:p>
        </w:tc>
      </w:tr>
      <w:tr w:rsidR="0070452D">
        <w:tc>
          <w:tcPr>
            <w:tcW w:w="1560" w:type="dxa"/>
            <w:tcBorders>
              <w:top w:val="single" w:sz="4" w:space="0" w:color="000000"/>
              <w:left w:val="single" w:sz="4" w:space="0" w:color="000000"/>
              <w:bottom w:val="single" w:sz="4" w:space="0" w:color="000000"/>
              <w:right w:val="single" w:sz="4" w:space="0" w:color="000000"/>
            </w:tcBorders>
          </w:tcPr>
          <w:p w:rsidR="0070452D" w:rsidRDefault="001F4D36">
            <w:r>
              <w:t>2/22/2017</w:t>
            </w:r>
          </w:p>
        </w:tc>
        <w:tc>
          <w:tcPr>
            <w:tcW w:w="1770" w:type="dxa"/>
            <w:tcBorders>
              <w:top w:val="single" w:sz="4" w:space="0" w:color="000000"/>
              <w:left w:val="single" w:sz="4" w:space="0" w:color="000000"/>
              <w:bottom w:val="single" w:sz="4" w:space="0" w:color="000000"/>
              <w:right w:val="single" w:sz="4" w:space="0" w:color="000000"/>
            </w:tcBorders>
          </w:tcPr>
          <w:p w:rsidR="0070452D" w:rsidRDefault="001F4D36">
            <w:r>
              <w:t>16</w:t>
            </w:r>
          </w:p>
        </w:tc>
        <w:tc>
          <w:tcPr>
            <w:tcW w:w="4575" w:type="dxa"/>
            <w:tcBorders>
              <w:top w:val="single" w:sz="4" w:space="0" w:color="000000"/>
              <w:left w:val="single" w:sz="4" w:space="0" w:color="000000"/>
              <w:bottom w:val="single" w:sz="4" w:space="0" w:color="000000"/>
              <w:right w:val="single" w:sz="4" w:space="0" w:color="000000"/>
            </w:tcBorders>
          </w:tcPr>
          <w:p w:rsidR="0070452D" w:rsidRDefault="001F4D36">
            <w:pPr>
              <w:numPr>
                <w:ilvl w:val="0"/>
                <w:numId w:val="6"/>
              </w:numPr>
              <w:ind w:left="389" w:hanging="360"/>
            </w:pPr>
            <w:r>
              <w:t xml:space="preserve">Update on bagel sales </w:t>
            </w:r>
          </w:p>
          <w:p w:rsidR="0070452D" w:rsidRDefault="001F4D36">
            <w:pPr>
              <w:numPr>
                <w:ilvl w:val="0"/>
                <w:numId w:val="6"/>
              </w:numPr>
              <w:ind w:left="389" w:hanging="360"/>
            </w:pPr>
            <w:r>
              <w:rPr>
                <w:u w:val="single"/>
              </w:rPr>
              <w:t>Fundraising</w:t>
            </w:r>
            <w:r>
              <w:t xml:space="preserve">: Griffins game set for 3/31/2017; Trivia night set for 3/17/2017; Padfolios </w:t>
            </w:r>
          </w:p>
          <w:p w:rsidR="0070452D" w:rsidRDefault="001F4D36">
            <w:pPr>
              <w:numPr>
                <w:ilvl w:val="0"/>
                <w:numId w:val="6"/>
              </w:numPr>
              <w:ind w:left="389" w:hanging="360"/>
            </w:pPr>
            <w:r>
              <w:t xml:space="preserve">Volunteering at Habitat for Humanity </w:t>
            </w:r>
          </w:p>
        </w:tc>
        <w:tc>
          <w:tcPr>
            <w:tcW w:w="4095" w:type="dxa"/>
            <w:tcBorders>
              <w:top w:val="single" w:sz="4" w:space="0" w:color="000000"/>
              <w:left w:val="single" w:sz="4" w:space="0" w:color="000000"/>
              <w:bottom w:val="single" w:sz="4" w:space="0" w:color="000000"/>
              <w:right w:val="single" w:sz="4" w:space="0" w:color="000000"/>
            </w:tcBorders>
          </w:tcPr>
          <w:p w:rsidR="0070452D" w:rsidRDefault="001F4D36">
            <w:pPr>
              <w:numPr>
                <w:ilvl w:val="0"/>
                <w:numId w:val="4"/>
              </w:numPr>
              <w:ind w:left="339" w:hanging="360"/>
            </w:pPr>
            <w:r>
              <w:t xml:space="preserve">Sign up to sell Griffins game tickets </w:t>
            </w:r>
          </w:p>
          <w:p w:rsidR="0070452D" w:rsidRDefault="001F4D36">
            <w:pPr>
              <w:numPr>
                <w:ilvl w:val="0"/>
                <w:numId w:val="4"/>
              </w:numPr>
              <w:ind w:left="339" w:hanging="360"/>
            </w:pPr>
            <w:r>
              <w:t xml:space="preserve">Spread the word and advertise Griffins game </w:t>
            </w:r>
          </w:p>
          <w:p w:rsidR="0070452D" w:rsidRDefault="001F4D36">
            <w:pPr>
              <w:numPr>
                <w:ilvl w:val="0"/>
                <w:numId w:val="4"/>
              </w:numPr>
              <w:ind w:left="339" w:hanging="360"/>
            </w:pPr>
            <w:r>
              <w:t xml:space="preserve">Members making food for Therapeutics Final review </w:t>
            </w:r>
          </w:p>
          <w:p w:rsidR="0070452D" w:rsidRDefault="001F4D36">
            <w:pPr>
              <w:numPr>
                <w:ilvl w:val="0"/>
                <w:numId w:val="4"/>
              </w:numPr>
              <w:ind w:left="339" w:hanging="360"/>
            </w:pPr>
            <w:r>
              <w:t xml:space="preserve">Advertise Therapeutics final review </w:t>
            </w:r>
          </w:p>
          <w:p w:rsidR="0070452D" w:rsidRDefault="001F4D36">
            <w:pPr>
              <w:numPr>
                <w:ilvl w:val="0"/>
                <w:numId w:val="4"/>
              </w:numPr>
              <w:ind w:left="339" w:hanging="360"/>
            </w:pPr>
            <w:r>
              <w:t xml:space="preserve">Pricing for padfolios </w:t>
            </w:r>
          </w:p>
          <w:p w:rsidR="0070452D" w:rsidRDefault="001F4D36">
            <w:pPr>
              <w:numPr>
                <w:ilvl w:val="0"/>
                <w:numId w:val="4"/>
              </w:numPr>
              <w:ind w:left="339" w:hanging="360"/>
            </w:pPr>
            <w:r>
              <w:lastRenderedPageBreak/>
              <w:t xml:space="preserve">Sign up to volunteer at Habitat for Humanity </w:t>
            </w:r>
          </w:p>
        </w:tc>
      </w:tr>
      <w:tr w:rsidR="0070452D">
        <w:tc>
          <w:tcPr>
            <w:tcW w:w="1560" w:type="dxa"/>
            <w:tcBorders>
              <w:top w:val="single" w:sz="4" w:space="0" w:color="000000"/>
              <w:left w:val="single" w:sz="4" w:space="0" w:color="000000"/>
              <w:bottom w:val="single" w:sz="4" w:space="0" w:color="000000"/>
              <w:right w:val="single" w:sz="4" w:space="0" w:color="000000"/>
            </w:tcBorders>
          </w:tcPr>
          <w:p w:rsidR="0070452D" w:rsidRDefault="001F4D36">
            <w:r>
              <w:lastRenderedPageBreak/>
              <w:t>4/5/2017</w:t>
            </w:r>
          </w:p>
        </w:tc>
        <w:tc>
          <w:tcPr>
            <w:tcW w:w="1770" w:type="dxa"/>
            <w:tcBorders>
              <w:top w:val="single" w:sz="4" w:space="0" w:color="000000"/>
              <w:left w:val="single" w:sz="4" w:space="0" w:color="000000"/>
              <w:bottom w:val="single" w:sz="4" w:space="0" w:color="000000"/>
              <w:right w:val="single" w:sz="4" w:space="0" w:color="000000"/>
            </w:tcBorders>
          </w:tcPr>
          <w:p w:rsidR="0070452D" w:rsidRDefault="001F4D36">
            <w:r>
              <w:t>15</w:t>
            </w:r>
          </w:p>
        </w:tc>
        <w:tc>
          <w:tcPr>
            <w:tcW w:w="4575" w:type="dxa"/>
            <w:tcBorders>
              <w:top w:val="single" w:sz="4" w:space="0" w:color="000000"/>
              <w:left w:val="single" w:sz="4" w:space="0" w:color="000000"/>
              <w:bottom w:val="single" w:sz="4" w:space="0" w:color="000000"/>
              <w:right w:val="single" w:sz="4" w:space="0" w:color="000000"/>
            </w:tcBorders>
          </w:tcPr>
          <w:p w:rsidR="0070452D" w:rsidRDefault="001F4D36">
            <w:pPr>
              <w:numPr>
                <w:ilvl w:val="0"/>
                <w:numId w:val="8"/>
              </w:numPr>
              <w:ind w:left="367" w:hanging="360"/>
            </w:pPr>
            <w:r>
              <w:t xml:space="preserve">Griffins game profit update </w:t>
            </w:r>
          </w:p>
          <w:p w:rsidR="0070452D" w:rsidRDefault="001F4D36">
            <w:pPr>
              <w:numPr>
                <w:ilvl w:val="0"/>
                <w:numId w:val="8"/>
              </w:numPr>
              <w:ind w:left="367" w:hanging="360"/>
            </w:pPr>
            <w:r>
              <w:rPr>
                <w:u w:val="single"/>
              </w:rPr>
              <w:t>Fundraising</w:t>
            </w:r>
            <w:r>
              <w:t xml:space="preserve">: Pocket books; Bagel sale; Therapeutics final trivia review </w:t>
            </w:r>
          </w:p>
          <w:p w:rsidR="0070452D" w:rsidRDefault="001F4D36">
            <w:pPr>
              <w:numPr>
                <w:ilvl w:val="0"/>
                <w:numId w:val="8"/>
              </w:numPr>
              <w:ind w:left="367" w:hanging="360"/>
            </w:pPr>
            <w:r>
              <w:rPr>
                <w:u w:val="single"/>
              </w:rPr>
              <w:t>Volunteering</w:t>
            </w:r>
            <w:r>
              <w:t xml:space="preserve">: Habitat for Humanity; help Dr. Baran sell law books </w:t>
            </w:r>
          </w:p>
          <w:p w:rsidR="0070452D" w:rsidRDefault="001F4D36">
            <w:pPr>
              <w:numPr>
                <w:ilvl w:val="0"/>
                <w:numId w:val="8"/>
              </w:numPr>
              <w:ind w:left="367" w:hanging="360"/>
            </w:pPr>
            <w:r>
              <w:t xml:space="preserve">Current funds </w:t>
            </w:r>
          </w:p>
        </w:tc>
        <w:tc>
          <w:tcPr>
            <w:tcW w:w="4095" w:type="dxa"/>
            <w:tcBorders>
              <w:top w:val="single" w:sz="4" w:space="0" w:color="000000"/>
              <w:left w:val="single" w:sz="4" w:space="0" w:color="000000"/>
              <w:bottom w:val="single" w:sz="4" w:space="0" w:color="000000"/>
              <w:right w:val="single" w:sz="4" w:space="0" w:color="000000"/>
            </w:tcBorders>
          </w:tcPr>
          <w:p w:rsidR="0070452D" w:rsidRDefault="001F4D36">
            <w:pPr>
              <w:numPr>
                <w:ilvl w:val="0"/>
                <w:numId w:val="5"/>
              </w:numPr>
              <w:ind w:left="361" w:hanging="360"/>
            </w:pPr>
            <w:r>
              <w:t xml:space="preserve">Updates for pocket book </w:t>
            </w:r>
          </w:p>
          <w:p w:rsidR="0070452D" w:rsidRDefault="001F4D36">
            <w:pPr>
              <w:numPr>
                <w:ilvl w:val="0"/>
                <w:numId w:val="5"/>
              </w:numPr>
              <w:ind w:left="361" w:hanging="360"/>
            </w:pPr>
            <w:r>
              <w:t xml:space="preserve">Determine if going to have a final potluck </w:t>
            </w:r>
          </w:p>
          <w:p w:rsidR="0070452D" w:rsidRDefault="001F4D36">
            <w:pPr>
              <w:numPr>
                <w:ilvl w:val="0"/>
                <w:numId w:val="5"/>
              </w:numPr>
              <w:ind w:left="361" w:hanging="360"/>
            </w:pPr>
            <w:r>
              <w:t xml:space="preserve">Deposit rest of the money into account </w:t>
            </w:r>
          </w:p>
          <w:p w:rsidR="0070452D" w:rsidRDefault="001F4D36">
            <w:pPr>
              <w:numPr>
                <w:ilvl w:val="0"/>
                <w:numId w:val="5"/>
              </w:numPr>
              <w:ind w:left="361" w:hanging="360"/>
            </w:pPr>
            <w:r>
              <w:t xml:space="preserve">Selling of pocket books </w:t>
            </w:r>
          </w:p>
        </w:tc>
      </w:tr>
    </w:tbl>
    <w:p w:rsidR="0070452D" w:rsidRDefault="0070452D"/>
    <w:p w:rsidR="0070452D" w:rsidRDefault="001F4D36">
      <w:pPr>
        <w:ind w:left="2250" w:hanging="2250"/>
      </w:pPr>
      <w:r>
        <w:rPr>
          <w:b/>
        </w:rPr>
        <w:t>Strategic Planning</w:t>
      </w:r>
      <w:r>
        <w:t>: What goals were set that relate to the Rho Chi mission? (Limit 0.5 page)</w:t>
      </w:r>
    </w:p>
    <w:p w:rsidR="0070452D" w:rsidRDefault="0070452D">
      <w:pPr>
        <w:ind w:left="900" w:hanging="900"/>
      </w:pPr>
    </w:p>
    <w:p w:rsidR="0070452D" w:rsidRDefault="001F4D36">
      <w:r>
        <w:t>Our main goal this year was to promote ethical standards and development through contribution to the city of Grand Rapids. At our first meeting our chapter voted to focus on a mixture of volunteering and fundraising.  Fundraising would be primarily on goods and sold to current classmates while volunteering would focus on the city of Grand Rapids.</w:t>
      </w:r>
    </w:p>
    <w:p w:rsidR="0070452D" w:rsidRDefault="0070452D">
      <w:pPr>
        <w:ind w:left="900" w:hanging="900"/>
      </w:pPr>
    </w:p>
    <w:p w:rsidR="0070452D" w:rsidRDefault="001F4D36">
      <w:r>
        <w:rPr>
          <w:b/>
        </w:rPr>
        <w:t>Activities</w:t>
      </w:r>
      <w:r>
        <w:t>:</w:t>
      </w:r>
    </w:p>
    <w:p w:rsidR="0070452D" w:rsidRDefault="0070452D"/>
    <w:p w:rsidR="0070452D" w:rsidRDefault="001F4D36">
      <w:r>
        <w:rPr>
          <w:u w:val="single"/>
        </w:rPr>
        <w:t>Ongoing Activities</w:t>
      </w:r>
      <w:r>
        <w:t>:</w:t>
      </w:r>
    </w:p>
    <w:p w:rsidR="0070452D" w:rsidRDefault="001F4D36">
      <w:pPr>
        <w:numPr>
          <w:ilvl w:val="0"/>
          <w:numId w:val="5"/>
        </w:numPr>
        <w:ind w:hanging="360"/>
      </w:pPr>
      <w:r>
        <w:t>Informational meeting by the Rho Chi advisors on 8/30/16 to discuss what Rho Chi is, what it’s mission and vision is, and the induction process (including dues, officer elections and induction). As with the previous year, we found it more successful to have this meeting within the first week of the semester to allow the members to converse sooner about what was expected out of Rho Chi throughout the year and to start the election of new officers sooner.</w:t>
      </w:r>
    </w:p>
    <w:p w:rsidR="0070452D" w:rsidRDefault="001F4D36">
      <w:pPr>
        <w:numPr>
          <w:ilvl w:val="0"/>
          <w:numId w:val="5"/>
        </w:numPr>
        <w:ind w:hanging="360"/>
      </w:pPr>
      <w:r>
        <w:t>The annual Rho Chi initiation was held on 10/26/16 at San Chez Bistro. New inductees enjoyed dinner and a short presentation from the advisors, faculty/administration of the College of Pharmacy and last year’s officers. By holding the initiation at San Chez Bistro, we were able to start fundraising and volunteer events in a timely manner. All other venues were booked until later dates, leaving San Chez Bistro as our best option to maintain our goal.</w:t>
      </w:r>
    </w:p>
    <w:p w:rsidR="0070452D" w:rsidRDefault="001F4D36">
      <w:pPr>
        <w:numPr>
          <w:ilvl w:val="0"/>
          <w:numId w:val="5"/>
        </w:numPr>
        <w:ind w:hanging="360"/>
      </w:pPr>
      <w:r>
        <w:t xml:space="preserve">On behalf of the entire organization, we sent 3 members to the College of Pharmacy’s P1/P2 campus in Big Rapids, MI on 2/9/17 to speak to the incoming P3 class about the transition from the Big Rapids campus to the Grand Rapids campus on the “Medical Mile.” The purpose of this was to inform them of the difference in classwork and curriculum, life in Grand Rapids, and non-pharmacy related things like housing, parking and volunteering. </w:t>
      </w:r>
    </w:p>
    <w:p w:rsidR="0070452D" w:rsidRDefault="001F4D36">
      <w:pPr>
        <w:numPr>
          <w:ilvl w:val="0"/>
          <w:numId w:val="5"/>
        </w:numPr>
        <w:ind w:hanging="360"/>
      </w:pPr>
      <w:r>
        <w:t xml:space="preserve">Continuing the tradition from last year, we donated 4.5 service hours to Spectrum Health’s Renucci Hospitality House on 1/23/17. The 14 members that participated decided to make a spaghetti dinner with salad, broccoli, and garlic bread. Our group bought all the food and prepared it at the beautiful kitchen in Renucci and served to 40 people. The purpose of Renucci is to </w:t>
      </w:r>
      <w:r>
        <w:lastRenderedPageBreak/>
        <w:t>provide low cost housing for family and friends of loved ones that have an extended stay at one of the three surrounding Spectrum Health hospitals. One way that costs are kept low at Renucci is by providing a free meal each night to its residents.</w:t>
      </w:r>
    </w:p>
    <w:p w:rsidR="0070452D" w:rsidRDefault="001F4D36">
      <w:pPr>
        <w:numPr>
          <w:ilvl w:val="0"/>
          <w:numId w:val="5"/>
        </w:numPr>
        <w:ind w:hanging="360"/>
      </w:pPr>
      <w:r>
        <w:t xml:space="preserve">Our main fundraiser has been a tradition of the Beta Mu chapter for a few years. Our chapter made a pocketbook of significant lab values, equations and a summary of guidelines. We used last year’s edition as a starting point and updated the guidelines to the most recent literature and added in some other relevant information. </w:t>
      </w:r>
    </w:p>
    <w:p w:rsidR="0070452D" w:rsidRDefault="001F4D36">
      <w:pPr>
        <w:numPr>
          <w:ilvl w:val="0"/>
          <w:numId w:val="5"/>
        </w:numPr>
        <w:ind w:hanging="360"/>
      </w:pPr>
      <w:r>
        <w:t>The final activity we carried on from last year was to assist Dr. Rose Baran in the selling of her MPJE prep book to the P4 class on 4/27/17.</w:t>
      </w:r>
    </w:p>
    <w:p w:rsidR="0070452D" w:rsidRDefault="0070452D"/>
    <w:p w:rsidR="0070452D" w:rsidRDefault="001F4D36">
      <w:pPr>
        <w:rPr>
          <w:highlight w:val="yellow"/>
        </w:rPr>
      </w:pPr>
      <w:r>
        <w:rPr>
          <w:u w:val="single"/>
        </w:rPr>
        <w:t>New Activities</w:t>
      </w:r>
      <w:r>
        <w:t>:</w:t>
      </w:r>
    </w:p>
    <w:p w:rsidR="0070452D" w:rsidRDefault="001F4D36">
      <w:pPr>
        <w:numPr>
          <w:ilvl w:val="0"/>
          <w:numId w:val="7"/>
        </w:numPr>
        <w:ind w:hanging="360"/>
      </w:pPr>
      <w:r>
        <w:t>A new activity for this year was a review trivia night among the P3 class for their Therapeutics final. It was held on two separate dates, 12/07/2016 and 3/17/2017 at 25 Michigan St. in room 713. All students in the P3 class were welcome to participate in a jeopardy-style review game while the Rho Chi members supplied food and drinks. Students were charged $3.00 to participate. Since members of Rho Chi voluntarily supplied food and drinks instead of purchasing from an outside source, we were able to make a good profit from this event.</w:t>
      </w:r>
      <w:r>
        <w:rPr>
          <w:highlight w:val="cyan"/>
        </w:rPr>
        <w:t xml:space="preserve"> </w:t>
      </w:r>
    </w:p>
    <w:p w:rsidR="0070452D" w:rsidRDefault="001F4D36">
      <w:pPr>
        <w:numPr>
          <w:ilvl w:val="0"/>
          <w:numId w:val="7"/>
        </w:numPr>
        <w:ind w:hanging="360"/>
      </w:pPr>
      <w:r>
        <w:t>The main focus of this year was to work on more fundraising events which included</w:t>
      </w:r>
    </w:p>
    <w:p w:rsidR="0070452D" w:rsidRDefault="001F4D36">
      <w:pPr>
        <w:numPr>
          <w:ilvl w:val="1"/>
          <w:numId w:val="7"/>
        </w:numPr>
        <w:ind w:hanging="360"/>
      </w:pPr>
      <w:r>
        <w:t>Padfolios and ornaments with the Ferris College of Pharmacy logo on them</w:t>
      </w:r>
    </w:p>
    <w:p w:rsidR="0070452D" w:rsidRDefault="001F4D36">
      <w:pPr>
        <w:numPr>
          <w:ilvl w:val="1"/>
          <w:numId w:val="7"/>
        </w:numPr>
        <w:ind w:hanging="360"/>
      </w:pPr>
      <w:r>
        <w:t>Breakfast items on Monday mornings after our therapeutics exams</w:t>
      </w:r>
    </w:p>
    <w:p w:rsidR="0070452D" w:rsidRDefault="001F4D36">
      <w:pPr>
        <w:numPr>
          <w:ilvl w:val="1"/>
          <w:numId w:val="7"/>
        </w:numPr>
        <w:ind w:hanging="360"/>
      </w:pPr>
      <w:r>
        <w:t>Partnering with a local hockey team, the Grand Rapids Griffins to gather students and faculty for a game on 3/31/2017</w:t>
      </w:r>
    </w:p>
    <w:p w:rsidR="0070452D" w:rsidRDefault="0070452D"/>
    <w:p w:rsidR="0070452D" w:rsidRDefault="001F4D36">
      <w:r>
        <w:rPr>
          <w:b/>
        </w:rPr>
        <w:t>Financial/ Budgeting</w:t>
      </w:r>
      <w:r>
        <w:t xml:space="preserve">: </w:t>
      </w:r>
    </w:p>
    <w:p w:rsidR="0070452D" w:rsidRDefault="0070452D"/>
    <w:p w:rsidR="0070452D" w:rsidRDefault="001F4D36">
      <w:r>
        <w:t xml:space="preserve">Our Chapter’s budget was mostly determined by the advisor’s, similarly to previous years. They have set a standard of keeping about $1000 in the bank to carry over for the next year’s members. With that budget, we were able to fund supplies for Renucci House. </w:t>
      </w:r>
    </w:p>
    <w:p w:rsidR="00267017" w:rsidRDefault="00267017"/>
    <w:p w:rsidR="00267017" w:rsidRDefault="00267017"/>
    <w:p w:rsidR="00267017" w:rsidRDefault="00267017"/>
    <w:p w:rsidR="00267017" w:rsidRDefault="00267017"/>
    <w:p w:rsidR="00267017" w:rsidRDefault="00267017"/>
    <w:p w:rsidR="00267017" w:rsidRDefault="00267017"/>
    <w:p w:rsidR="00267017" w:rsidRDefault="00267017"/>
    <w:p w:rsidR="00267017" w:rsidRDefault="00267017" w:rsidP="00267017">
      <w:pPr>
        <w:rPr>
          <w:b/>
        </w:rPr>
      </w:pPr>
    </w:p>
    <w:p w:rsidR="00267017" w:rsidRDefault="00267017" w:rsidP="00267017">
      <w:pPr>
        <w:rPr>
          <w:b/>
        </w:rPr>
      </w:pPr>
    </w:p>
    <w:p w:rsidR="00267017" w:rsidRDefault="00267017" w:rsidP="00267017">
      <w:pPr>
        <w:rPr>
          <w:b/>
        </w:rPr>
      </w:pPr>
    </w:p>
    <w:p w:rsidR="00267017" w:rsidRPr="00D95FDA" w:rsidRDefault="00267017" w:rsidP="00267017">
      <w:pPr>
        <w:rPr>
          <w:b/>
        </w:rPr>
      </w:pPr>
      <w:r w:rsidRPr="00D95FDA">
        <w:rPr>
          <w:b/>
        </w:rPr>
        <w:t>Rho Chi Annual Financial Report</w:t>
      </w:r>
      <w:r>
        <w:rPr>
          <w:b/>
        </w:rPr>
        <w:t>:</w:t>
      </w:r>
    </w:p>
    <w:tbl>
      <w:tblPr>
        <w:tblStyle w:val="a1"/>
        <w:tblW w:w="12330" w:type="dxa"/>
        <w:tblInd w:w="-360" w:type="dxa"/>
        <w:tblLayout w:type="fixed"/>
        <w:tblLook w:val="0000" w:firstRow="0" w:lastRow="0" w:firstColumn="0" w:lastColumn="0" w:noHBand="0" w:noVBand="0"/>
      </w:tblPr>
      <w:tblGrid>
        <w:gridCol w:w="3885"/>
        <w:gridCol w:w="1640"/>
        <w:gridCol w:w="1580"/>
        <w:gridCol w:w="1440"/>
        <w:gridCol w:w="3785"/>
      </w:tblGrid>
      <w:tr w:rsidR="00267017" w:rsidTr="00CB7816">
        <w:trPr>
          <w:trHeight w:val="900"/>
        </w:trPr>
        <w:tc>
          <w:tcPr>
            <w:tcW w:w="3885" w:type="dxa"/>
            <w:tcBorders>
              <w:top w:val="single" w:sz="4" w:space="0" w:color="5B9BD5"/>
              <w:left w:val="single" w:sz="4" w:space="0" w:color="5B9BD5"/>
              <w:bottom w:val="nil"/>
              <w:right w:val="nil"/>
            </w:tcBorders>
            <w:shd w:val="clear" w:color="auto" w:fill="5B9BD5"/>
          </w:tcPr>
          <w:p w:rsidR="00267017" w:rsidRDefault="00267017" w:rsidP="00CB7816">
            <w:pPr>
              <w:jc w:val="center"/>
              <w:rPr>
                <w:color w:val="FFFFFF"/>
              </w:rPr>
            </w:pPr>
            <w:r>
              <w:rPr>
                <w:b/>
                <w:color w:val="FFFFFF"/>
              </w:rPr>
              <w:t>ITEM</w:t>
            </w:r>
          </w:p>
        </w:tc>
        <w:tc>
          <w:tcPr>
            <w:tcW w:w="1640" w:type="dxa"/>
            <w:tcBorders>
              <w:top w:val="single" w:sz="4" w:space="0" w:color="5B9BD5"/>
              <w:left w:val="nil"/>
              <w:bottom w:val="nil"/>
              <w:right w:val="nil"/>
            </w:tcBorders>
            <w:shd w:val="clear" w:color="auto" w:fill="5B9BD5"/>
          </w:tcPr>
          <w:p w:rsidR="00267017" w:rsidRDefault="00267017" w:rsidP="00CB7816">
            <w:pPr>
              <w:jc w:val="center"/>
              <w:rPr>
                <w:color w:val="FFFFFF"/>
              </w:rPr>
            </w:pPr>
            <w:r>
              <w:rPr>
                <w:b/>
                <w:color w:val="FFFFFF"/>
              </w:rPr>
              <w:t>Amount Debited        ($$ spent)</w:t>
            </w:r>
          </w:p>
        </w:tc>
        <w:tc>
          <w:tcPr>
            <w:tcW w:w="1580" w:type="dxa"/>
            <w:tcBorders>
              <w:top w:val="single" w:sz="4" w:space="0" w:color="5B9BD5"/>
              <w:left w:val="nil"/>
              <w:bottom w:val="nil"/>
              <w:right w:val="nil"/>
            </w:tcBorders>
            <w:shd w:val="clear" w:color="auto" w:fill="5B9BD5"/>
          </w:tcPr>
          <w:p w:rsidR="00267017" w:rsidRDefault="00267017" w:rsidP="00CB7816">
            <w:pPr>
              <w:jc w:val="center"/>
              <w:rPr>
                <w:color w:val="FFFFFF"/>
              </w:rPr>
            </w:pPr>
            <w:r>
              <w:rPr>
                <w:b/>
                <w:color w:val="FFFFFF"/>
              </w:rPr>
              <w:t>Amount Credited      ($$ raised)</w:t>
            </w:r>
          </w:p>
        </w:tc>
        <w:tc>
          <w:tcPr>
            <w:tcW w:w="1440" w:type="dxa"/>
            <w:tcBorders>
              <w:top w:val="single" w:sz="4" w:space="0" w:color="5B9BD5"/>
              <w:left w:val="nil"/>
              <w:bottom w:val="nil"/>
              <w:right w:val="nil"/>
            </w:tcBorders>
            <w:shd w:val="clear" w:color="auto" w:fill="5B9BD5"/>
          </w:tcPr>
          <w:p w:rsidR="00267017" w:rsidRDefault="00267017" w:rsidP="00CB7816">
            <w:pPr>
              <w:jc w:val="center"/>
              <w:rPr>
                <w:color w:val="FFFFFF"/>
              </w:rPr>
            </w:pPr>
            <w:r>
              <w:rPr>
                <w:b/>
                <w:color w:val="FFFFFF"/>
              </w:rPr>
              <w:t>Balance</w:t>
            </w:r>
          </w:p>
        </w:tc>
        <w:tc>
          <w:tcPr>
            <w:tcW w:w="3785" w:type="dxa"/>
            <w:tcBorders>
              <w:top w:val="single" w:sz="4" w:space="0" w:color="5B9BD5"/>
              <w:left w:val="nil"/>
              <w:bottom w:val="nil"/>
              <w:right w:val="single" w:sz="4" w:space="0" w:color="5B9BD5"/>
            </w:tcBorders>
            <w:shd w:val="clear" w:color="auto" w:fill="5B9BD5"/>
          </w:tcPr>
          <w:p w:rsidR="00267017" w:rsidRDefault="00267017" w:rsidP="00CB7816">
            <w:pPr>
              <w:jc w:val="center"/>
              <w:rPr>
                <w:color w:val="FFFFFF"/>
              </w:rPr>
            </w:pPr>
            <w:r>
              <w:rPr>
                <w:b/>
                <w:color w:val="FFFFFF"/>
              </w:rPr>
              <w:t>Comment</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Balance forward</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rsidRPr="0002655F">
              <w:t>$1024.46</w:t>
            </w:r>
          </w:p>
        </w:tc>
        <w:tc>
          <w:tcPr>
            <w:tcW w:w="1440" w:type="dxa"/>
            <w:tcBorders>
              <w:top w:val="single" w:sz="4" w:space="0" w:color="5B9BD5"/>
              <w:left w:val="nil"/>
              <w:bottom w:val="nil"/>
              <w:right w:val="nil"/>
            </w:tcBorders>
          </w:tcPr>
          <w:p w:rsidR="00267017" w:rsidRPr="0002655F" w:rsidRDefault="00267017" w:rsidP="00CB7816">
            <w:r w:rsidRPr="0002655F">
              <w:t>$1,024.46</w:t>
            </w:r>
          </w:p>
        </w:tc>
        <w:tc>
          <w:tcPr>
            <w:tcW w:w="3785" w:type="dxa"/>
            <w:tcBorders>
              <w:top w:val="single" w:sz="4" w:space="0" w:color="5B9BD5"/>
              <w:left w:val="nil"/>
              <w:bottom w:val="nil"/>
              <w:right w:val="single" w:sz="4" w:space="0" w:color="5B9BD5"/>
            </w:tcBorders>
          </w:tcPr>
          <w:p w:rsidR="00267017" w:rsidRPr="0002655F" w:rsidRDefault="00267017" w:rsidP="00CB7816">
            <w:r w:rsidRPr="0002655F">
              <w:t>Balance from last year</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National Dues</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pPr>
              <w:ind w:left="20"/>
            </w:pPr>
            <w:r w:rsidRPr="0002655F">
              <w:t>$2,250.00</w:t>
            </w:r>
          </w:p>
        </w:tc>
        <w:tc>
          <w:tcPr>
            <w:tcW w:w="1440" w:type="dxa"/>
            <w:tcBorders>
              <w:top w:val="single" w:sz="4" w:space="0" w:color="5B9BD5"/>
              <w:left w:val="nil"/>
              <w:bottom w:val="nil"/>
              <w:right w:val="nil"/>
            </w:tcBorders>
          </w:tcPr>
          <w:p w:rsidR="00267017" w:rsidRPr="0002655F" w:rsidRDefault="00267017" w:rsidP="00CB7816">
            <w:r w:rsidRPr="0002655F">
              <w:t>$3,274.46</w:t>
            </w:r>
          </w:p>
        </w:tc>
        <w:tc>
          <w:tcPr>
            <w:tcW w:w="3785" w:type="dxa"/>
            <w:tcBorders>
              <w:top w:val="single" w:sz="4" w:space="0" w:color="5B9BD5"/>
              <w:left w:val="nil"/>
              <w:bottom w:val="nil"/>
              <w:right w:val="single" w:sz="4" w:space="0" w:color="5B9BD5"/>
            </w:tcBorders>
          </w:tcPr>
          <w:p w:rsidR="00267017" w:rsidRPr="0002655F" w:rsidRDefault="00267017" w:rsidP="00CB7816">
            <w:r w:rsidRPr="0002655F">
              <w:t>Dues from 25 new members</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State Annual Renewal Fee</w:t>
            </w:r>
          </w:p>
        </w:tc>
        <w:tc>
          <w:tcPr>
            <w:tcW w:w="1640" w:type="dxa"/>
            <w:tcBorders>
              <w:top w:val="single" w:sz="4" w:space="0" w:color="5B9BD5"/>
              <w:left w:val="nil"/>
              <w:bottom w:val="nil"/>
              <w:right w:val="nil"/>
            </w:tcBorders>
          </w:tcPr>
          <w:p w:rsidR="00267017" w:rsidRPr="0002655F" w:rsidRDefault="00267017" w:rsidP="00CB7816">
            <w:r w:rsidRPr="0002655F">
              <w:t>$20.00</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$3,254.46</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National Dues Payment</w:t>
            </w:r>
          </w:p>
        </w:tc>
        <w:tc>
          <w:tcPr>
            <w:tcW w:w="1640" w:type="dxa"/>
            <w:tcBorders>
              <w:top w:val="single" w:sz="4" w:space="0" w:color="5B9BD5"/>
              <w:left w:val="nil"/>
              <w:bottom w:val="nil"/>
              <w:right w:val="nil"/>
            </w:tcBorders>
          </w:tcPr>
          <w:p w:rsidR="00267017" w:rsidRPr="0002655F" w:rsidRDefault="00267017" w:rsidP="00CB7816">
            <w:r w:rsidRPr="0002655F">
              <w:t>$1,625.00</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$1,629.46</w:t>
            </w:r>
          </w:p>
        </w:tc>
        <w:tc>
          <w:tcPr>
            <w:tcW w:w="3785" w:type="dxa"/>
            <w:tcBorders>
              <w:top w:val="single" w:sz="4" w:space="0" w:color="5B9BD5"/>
              <w:left w:val="nil"/>
              <w:bottom w:val="nil"/>
              <w:right w:val="single" w:sz="4" w:space="0" w:color="5B9BD5"/>
            </w:tcBorders>
          </w:tcPr>
          <w:p w:rsidR="00267017" w:rsidRPr="0002655F" w:rsidRDefault="00267017" w:rsidP="00CB7816">
            <w:r w:rsidRPr="0002655F">
              <w:t>Dues for 25 new members</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Initiation Dinner</w:t>
            </w:r>
          </w:p>
        </w:tc>
        <w:tc>
          <w:tcPr>
            <w:tcW w:w="1640" w:type="dxa"/>
            <w:tcBorders>
              <w:top w:val="single" w:sz="4" w:space="0" w:color="5B9BD5"/>
              <w:left w:val="nil"/>
              <w:bottom w:val="nil"/>
              <w:right w:val="nil"/>
            </w:tcBorders>
          </w:tcPr>
          <w:p w:rsidR="00267017" w:rsidRPr="0002655F" w:rsidRDefault="00267017" w:rsidP="00CB7816">
            <w:r w:rsidRPr="0002655F">
              <w:t>$1,335.00</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$294.46</w:t>
            </w:r>
          </w:p>
        </w:tc>
        <w:tc>
          <w:tcPr>
            <w:tcW w:w="3785" w:type="dxa"/>
            <w:tcBorders>
              <w:top w:val="single" w:sz="4" w:space="0" w:color="5B9BD5"/>
              <w:left w:val="nil"/>
              <w:bottom w:val="nil"/>
              <w:right w:val="single" w:sz="4" w:space="0" w:color="5B9BD5"/>
            </w:tcBorders>
          </w:tcPr>
          <w:p w:rsidR="00267017" w:rsidRPr="0002655F" w:rsidRDefault="00267017" w:rsidP="00CB7816">
            <w:r>
              <w:t>San Chez</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Ornament Sales</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rsidRPr="0002655F">
              <w:t>$925.00</w:t>
            </w:r>
          </w:p>
        </w:tc>
        <w:tc>
          <w:tcPr>
            <w:tcW w:w="1440" w:type="dxa"/>
            <w:tcBorders>
              <w:top w:val="single" w:sz="4" w:space="0" w:color="5B9BD5"/>
              <w:left w:val="nil"/>
              <w:bottom w:val="nil"/>
              <w:right w:val="nil"/>
            </w:tcBorders>
          </w:tcPr>
          <w:p w:rsidR="00267017" w:rsidRPr="0002655F" w:rsidRDefault="00267017" w:rsidP="00CB7816">
            <w:r w:rsidRPr="0002655F">
              <w:t>$1219.46</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4Imprint Ornament Purchase</w:t>
            </w:r>
          </w:p>
        </w:tc>
        <w:tc>
          <w:tcPr>
            <w:tcW w:w="1640" w:type="dxa"/>
            <w:tcBorders>
              <w:top w:val="single" w:sz="4" w:space="0" w:color="5B9BD5"/>
              <w:left w:val="nil"/>
              <w:bottom w:val="nil"/>
              <w:right w:val="nil"/>
            </w:tcBorders>
          </w:tcPr>
          <w:p w:rsidR="00267017" w:rsidRPr="0002655F" w:rsidRDefault="00267017" w:rsidP="00CB7816">
            <w:r w:rsidRPr="0002655F">
              <w:t>$685.58</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$533.88</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Renucci House Supplies</w:t>
            </w:r>
          </w:p>
        </w:tc>
        <w:tc>
          <w:tcPr>
            <w:tcW w:w="1640" w:type="dxa"/>
            <w:tcBorders>
              <w:top w:val="single" w:sz="4" w:space="0" w:color="5B9BD5"/>
              <w:left w:val="nil"/>
              <w:bottom w:val="nil"/>
              <w:right w:val="nil"/>
            </w:tcBorders>
          </w:tcPr>
          <w:p w:rsidR="00267017" w:rsidRPr="0002655F" w:rsidRDefault="00267017" w:rsidP="00CB7816">
            <w:r w:rsidRPr="0002655F">
              <w:t>$73.98</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$459.90</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Breakfast and Padfolio Sales</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rsidRPr="0002655F">
              <w:t>$427.50</w:t>
            </w:r>
          </w:p>
        </w:tc>
        <w:tc>
          <w:tcPr>
            <w:tcW w:w="1440" w:type="dxa"/>
            <w:tcBorders>
              <w:top w:val="single" w:sz="4" w:space="0" w:color="5B9BD5"/>
              <w:left w:val="nil"/>
              <w:bottom w:val="nil"/>
              <w:right w:val="nil"/>
            </w:tcBorders>
          </w:tcPr>
          <w:p w:rsidR="00267017" w:rsidRPr="0002655F" w:rsidRDefault="00267017" w:rsidP="00CB7816">
            <w:r w:rsidRPr="0002655F">
              <w:t>$887.40</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4Imprint Padfolio Purchase</w:t>
            </w:r>
          </w:p>
        </w:tc>
        <w:tc>
          <w:tcPr>
            <w:tcW w:w="1640" w:type="dxa"/>
            <w:tcBorders>
              <w:top w:val="single" w:sz="4" w:space="0" w:color="5B9BD5"/>
              <w:left w:val="nil"/>
              <w:bottom w:val="nil"/>
              <w:right w:val="nil"/>
            </w:tcBorders>
          </w:tcPr>
          <w:p w:rsidR="00267017" w:rsidRPr="0002655F" w:rsidRDefault="00267017" w:rsidP="00CB7816">
            <w:r w:rsidRPr="0002655F">
              <w:t>$744.26</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$143.14</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 xml:space="preserve">Hockey Ticket Sales </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rsidRPr="0002655F">
              <w:t>$580.00</w:t>
            </w:r>
          </w:p>
        </w:tc>
        <w:tc>
          <w:tcPr>
            <w:tcW w:w="1440" w:type="dxa"/>
            <w:tcBorders>
              <w:top w:val="single" w:sz="4" w:space="0" w:color="5B9BD5"/>
              <w:left w:val="nil"/>
              <w:bottom w:val="nil"/>
              <w:right w:val="nil"/>
            </w:tcBorders>
          </w:tcPr>
          <w:p w:rsidR="00267017" w:rsidRPr="0002655F" w:rsidRDefault="00267017" w:rsidP="00CB7816">
            <w:r w:rsidRPr="0002655F">
              <w:t>$723.14</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Hockey Ticket Purchase</w:t>
            </w:r>
          </w:p>
        </w:tc>
        <w:tc>
          <w:tcPr>
            <w:tcW w:w="1640" w:type="dxa"/>
            <w:tcBorders>
              <w:top w:val="single" w:sz="4" w:space="0" w:color="5B9BD5"/>
              <w:left w:val="nil"/>
              <w:bottom w:val="nil"/>
              <w:right w:val="nil"/>
            </w:tcBorders>
          </w:tcPr>
          <w:p w:rsidR="00267017" w:rsidRPr="0002655F" w:rsidRDefault="00267017" w:rsidP="00CB7816">
            <w:r w:rsidRPr="0002655F">
              <w:t>$720.00</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rsidRPr="0002655F">
              <w:t>$3.14</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rsidRPr="0002655F">
              <w:t>Breakfast, Padfolio, Hockey Sales</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rsidRPr="0002655F">
              <w:t>$510.00</w:t>
            </w:r>
          </w:p>
        </w:tc>
        <w:tc>
          <w:tcPr>
            <w:tcW w:w="1440" w:type="dxa"/>
            <w:tcBorders>
              <w:top w:val="single" w:sz="4" w:space="0" w:color="5B9BD5"/>
              <w:left w:val="nil"/>
              <w:bottom w:val="nil"/>
              <w:right w:val="nil"/>
            </w:tcBorders>
          </w:tcPr>
          <w:p w:rsidR="00267017" w:rsidRPr="0002655F" w:rsidRDefault="00267017" w:rsidP="00CB7816">
            <w:r w:rsidRPr="0002655F">
              <w:t>$513.14</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t xml:space="preserve">P4 </w:t>
            </w:r>
            <w:r w:rsidRPr="0002655F">
              <w:t>Graduation Cords</w:t>
            </w:r>
          </w:p>
        </w:tc>
        <w:tc>
          <w:tcPr>
            <w:tcW w:w="1640" w:type="dxa"/>
            <w:tcBorders>
              <w:top w:val="single" w:sz="4" w:space="0" w:color="5B9BD5"/>
              <w:left w:val="nil"/>
              <w:bottom w:val="nil"/>
              <w:right w:val="nil"/>
            </w:tcBorders>
          </w:tcPr>
          <w:p w:rsidR="00267017" w:rsidRPr="0002655F" w:rsidRDefault="00267017" w:rsidP="00CB7816">
            <w:r>
              <w:t>$337.50</w:t>
            </w:r>
          </w:p>
        </w:tc>
        <w:tc>
          <w:tcPr>
            <w:tcW w:w="1580" w:type="dxa"/>
            <w:tcBorders>
              <w:top w:val="single" w:sz="4" w:space="0" w:color="5B9BD5"/>
              <w:left w:val="nil"/>
              <w:bottom w:val="nil"/>
              <w:right w:val="nil"/>
            </w:tcBorders>
          </w:tcPr>
          <w:p w:rsidR="00267017" w:rsidRPr="0002655F" w:rsidRDefault="00267017" w:rsidP="00CB7816"/>
        </w:tc>
        <w:tc>
          <w:tcPr>
            <w:tcW w:w="1440" w:type="dxa"/>
            <w:tcBorders>
              <w:top w:val="single" w:sz="4" w:space="0" w:color="5B9BD5"/>
              <w:left w:val="nil"/>
              <w:bottom w:val="nil"/>
              <w:right w:val="nil"/>
            </w:tcBorders>
          </w:tcPr>
          <w:p w:rsidR="00267017" w:rsidRPr="0002655F" w:rsidRDefault="00267017" w:rsidP="00CB7816">
            <w:r>
              <w:t>$175.64</w:t>
            </w:r>
          </w:p>
        </w:tc>
        <w:tc>
          <w:tcPr>
            <w:tcW w:w="3785" w:type="dxa"/>
            <w:tcBorders>
              <w:top w:val="single" w:sz="4" w:space="0" w:color="5B9BD5"/>
              <w:left w:val="nil"/>
              <w:bottom w:val="nil"/>
              <w:right w:val="single" w:sz="4" w:space="0" w:color="5B9BD5"/>
            </w:tcBorders>
          </w:tcPr>
          <w:p w:rsidR="00267017" w:rsidRPr="0002655F" w:rsidRDefault="00267017" w:rsidP="00CB7816">
            <w:r>
              <w:t xml:space="preserve">Cords for 27 students - $12.50 each  </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t xml:space="preserve">Padfolio Sales </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t>$180.00</w:t>
            </w:r>
          </w:p>
        </w:tc>
        <w:tc>
          <w:tcPr>
            <w:tcW w:w="1440" w:type="dxa"/>
            <w:tcBorders>
              <w:top w:val="single" w:sz="4" w:space="0" w:color="5B9BD5"/>
              <w:left w:val="nil"/>
              <w:bottom w:val="nil"/>
              <w:right w:val="nil"/>
            </w:tcBorders>
          </w:tcPr>
          <w:p w:rsidR="00267017" w:rsidRPr="0002655F" w:rsidRDefault="00267017" w:rsidP="00CB7816">
            <w:r>
              <w:t>$355.64</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t xml:space="preserve">Dr. Baran Donation </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t>$500.00</w:t>
            </w:r>
          </w:p>
        </w:tc>
        <w:tc>
          <w:tcPr>
            <w:tcW w:w="1440" w:type="dxa"/>
            <w:tcBorders>
              <w:top w:val="single" w:sz="4" w:space="0" w:color="5B9BD5"/>
              <w:left w:val="nil"/>
              <w:bottom w:val="nil"/>
              <w:right w:val="nil"/>
            </w:tcBorders>
          </w:tcPr>
          <w:p w:rsidR="00267017" w:rsidRPr="0002655F" w:rsidRDefault="00267017" w:rsidP="00CB7816">
            <w:r>
              <w:t>$855.64</w:t>
            </w:r>
          </w:p>
        </w:tc>
        <w:tc>
          <w:tcPr>
            <w:tcW w:w="3785" w:type="dxa"/>
            <w:tcBorders>
              <w:top w:val="single" w:sz="4" w:space="0" w:color="5B9BD5"/>
              <w:left w:val="nil"/>
              <w:bottom w:val="nil"/>
              <w:right w:val="single" w:sz="4" w:space="0" w:color="5B9BD5"/>
            </w:tcBorders>
          </w:tcPr>
          <w:p w:rsidR="00267017" w:rsidRPr="0002655F" w:rsidRDefault="00267017" w:rsidP="00CB7816">
            <w:r w:rsidRPr="0002655F">
              <w:t>Donation for selling MPJE books</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t xml:space="preserve">P4 Graduation Cord Sales </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t>$220.00</w:t>
            </w:r>
          </w:p>
        </w:tc>
        <w:tc>
          <w:tcPr>
            <w:tcW w:w="1440" w:type="dxa"/>
            <w:tcBorders>
              <w:top w:val="single" w:sz="4" w:space="0" w:color="5B9BD5"/>
              <w:left w:val="nil"/>
              <w:bottom w:val="nil"/>
              <w:right w:val="nil"/>
            </w:tcBorders>
          </w:tcPr>
          <w:p w:rsidR="00267017" w:rsidRPr="0002655F" w:rsidRDefault="00267017" w:rsidP="00CB7816">
            <w:r>
              <w:t>$1075.64</w:t>
            </w:r>
          </w:p>
        </w:tc>
        <w:tc>
          <w:tcPr>
            <w:tcW w:w="3785" w:type="dxa"/>
            <w:tcBorders>
              <w:top w:val="single" w:sz="4" w:space="0" w:color="5B9BD5"/>
              <w:left w:val="nil"/>
              <w:bottom w:val="nil"/>
              <w:right w:val="single" w:sz="4" w:space="0" w:color="5B9BD5"/>
            </w:tcBorders>
          </w:tcPr>
          <w:p w:rsidR="00267017" w:rsidRPr="0002655F" w:rsidRDefault="00267017" w:rsidP="00CB7816">
            <w:r>
              <w:t>Cords for 22 students – charged $10</w:t>
            </w:r>
          </w:p>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t xml:space="preserve">Ornament Sales </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t>$54.00</w:t>
            </w:r>
          </w:p>
        </w:tc>
        <w:tc>
          <w:tcPr>
            <w:tcW w:w="1440" w:type="dxa"/>
            <w:tcBorders>
              <w:top w:val="single" w:sz="4" w:space="0" w:color="5B9BD5"/>
              <w:left w:val="nil"/>
              <w:bottom w:val="nil"/>
              <w:right w:val="nil"/>
            </w:tcBorders>
          </w:tcPr>
          <w:p w:rsidR="00267017" w:rsidRPr="0002655F" w:rsidRDefault="00267017" w:rsidP="00CB7816">
            <w:r>
              <w:t>$1129.64</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Pr="0002655F" w:rsidRDefault="00267017" w:rsidP="00CB7816">
            <w:r>
              <w:t xml:space="preserve">Pocketbook Sales </w:t>
            </w:r>
          </w:p>
        </w:tc>
        <w:tc>
          <w:tcPr>
            <w:tcW w:w="1640" w:type="dxa"/>
            <w:tcBorders>
              <w:top w:val="single" w:sz="4" w:space="0" w:color="5B9BD5"/>
              <w:left w:val="nil"/>
              <w:bottom w:val="nil"/>
              <w:right w:val="nil"/>
            </w:tcBorders>
          </w:tcPr>
          <w:p w:rsidR="00267017" w:rsidRPr="0002655F" w:rsidRDefault="00267017" w:rsidP="00CB7816"/>
        </w:tc>
        <w:tc>
          <w:tcPr>
            <w:tcW w:w="1580" w:type="dxa"/>
            <w:tcBorders>
              <w:top w:val="single" w:sz="4" w:space="0" w:color="5B9BD5"/>
              <w:left w:val="nil"/>
              <w:bottom w:val="nil"/>
              <w:right w:val="nil"/>
            </w:tcBorders>
          </w:tcPr>
          <w:p w:rsidR="00267017" w:rsidRPr="0002655F" w:rsidRDefault="00267017" w:rsidP="00CB7816">
            <w:r>
              <w:t>$718.05</w:t>
            </w:r>
          </w:p>
        </w:tc>
        <w:tc>
          <w:tcPr>
            <w:tcW w:w="1440" w:type="dxa"/>
            <w:tcBorders>
              <w:top w:val="single" w:sz="4" w:space="0" w:color="5B9BD5"/>
              <w:left w:val="nil"/>
              <w:bottom w:val="nil"/>
              <w:right w:val="nil"/>
            </w:tcBorders>
          </w:tcPr>
          <w:p w:rsidR="00267017" w:rsidRPr="0002655F" w:rsidRDefault="00267017" w:rsidP="00CB7816">
            <w:r>
              <w:t>$1847.69</w:t>
            </w:r>
          </w:p>
        </w:tc>
        <w:tc>
          <w:tcPr>
            <w:tcW w:w="3785" w:type="dxa"/>
            <w:tcBorders>
              <w:top w:val="single" w:sz="4" w:space="0" w:color="5B9BD5"/>
              <w:left w:val="nil"/>
              <w:bottom w:val="nil"/>
              <w:right w:val="single" w:sz="4" w:space="0" w:color="5B9BD5"/>
            </w:tcBorders>
          </w:tcPr>
          <w:p w:rsidR="00267017" w:rsidRPr="0002655F" w:rsidRDefault="00267017" w:rsidP="00CB7816"/>
        </w:tc>
      </w:tr>
      <w:tr w:rsidR="00267017" w:rsidTr="00CB7816">
        <w:trPr>
          <w:trHeight w:val="300"/>
        </w:trPr>
        <w:tc>
          <w:tcPr>
            <w:tcW w:w="3885" w:type="dxa"/>
            <w:tcBorders>
              <w:top w:val="single" w:sz="4" w:space="0" w:color="5B9BD5"/>
              <w:left w:val="single" w:sz="4" w:space="0" w:color="5B9BD5"/>
              <w:bottom w:val="nil"/>
              <w:right w:val="nil"/>
            </w:tcBorders>
          </w:tcPr>
          <w:p w:rsidR="00267017" w:rsidRDefault="00267017" w:rsidP="00CB7816">
            <w:r>
              <w:t>Printing Paradigms Pocketbook Purchase</w:t>
            </w:r>
          </w:p>
        </w:tc>
        <w:tc>
          <w:tcPr>
            <w:tcW w:w="1640" w:type="dxa"/>
            <w:tcBorders>
              <w:top w:val="single" w:sz="4" w:space="0" w:color="5B9BD5"/>
              <w:left w:val="nil"/>
              <w:bottom w:val="nil"/>
              <w:right w:val="nil"/>
            </w:tcBorders>
          </w:tcPr>
          <w:p w:rsidR="00267017" w:rsidRPr="0002655F" w:rsidRDefault="00267017" w:rsidP="00CB7816">
            <w:r>
              <w:t>$770.84</w:t>
            </w:r>
          </w:p>
        </w:tc>
        <w:tc>
          <w:tcPr>
            <w:tcW w:w="1580" w:type="dxa"/>
            <w:tcBorders>
              <w:top w:val="single" w:sz="4" w:space="0" w:color="5B9BD5"/>
              <w:left w:val="nil"/>
              <w:bottom w:val="nil"/>
              <w:right w:val="nil"/>
            </w:tcBorders>
          </w:tcPr>
          <w:p w:rsidR="00267017" w:rsidRDefault="00267017" w:rsidP="00CB7816"/>
        </w:tc>
        <w:tc>
          <w:tcPr>
            <w:tcW w:w="1440" w:type="dxa"/>
            <w:tcBorders>
              <w:top w:val="single" w:sz="4" w:space="0" w:color="5B9BD5"/>
              <w:left w:val="nil"/>
              <w:bottom w:val="nil"/>
              <w:right w:val="nil"/>
            </w:tcBorders>
          </w:tcPr>
          <w:p w:rsidR="00267017" w:rsidRDefault="00267017" w:rsidP="00CB7816">
            <w:r>
              <w:t>$1076.85</w:t>
            </w:r>
          </w:p>
        </w:tc>
        <w:tc>
          <w:tcPr>
            <w:tcW w:w="3785" w:type="dxa"/>
            <w:tcBorders>
              <w:top w:val="single" w:sz="4" w:space="0" w:color="5B9BD5"/>
              <w:left w:val="nil"/>
              <w:bottom w:val="nil"/>
              <w:right w:val="single" w:sz="4" w:space="0" w:color="5B9BD5"/>
            </w:tcBorders>
          </w:tcPr>
          <w:p w:rsidR="00267017" w:rsidRPr="0002655F" w:rsidRDefault="00267017" w:rsidP="00CB7816"/>
        </w:tc>
      </w:tr>
    </w:tbl>
    <w:p w:rsidR="0070452D" w:rsidRDefault="0070452D"/>
    <w:p w:rsidR="00267017" w:rsidRDefault="00267017">
      <w:pPr>
        <w:rPr>
          <w:b/>
        </w:rPr>
      </w:pPr>
    </w:p>
    <w:p w:rsidR="00267017" w:rsidRDefault="00267017">
      <w:pPr>
        <w:rPr>
          <w:b/>
        </w:rPr>
      </w:pPr>
    </w:p>
    <w:p w:rsidR="00267017" w:rsidRDefault="00267017">
      <w:pPr>
        <w:rPr>
          <w:b/>
        </w:rPr>
      </w:pPr>
    </w:p>
    <w:p w:rsidR="00267017" w:rsidRDefault="00267017">
      <w:pPr>
        <w:rPr>
          <w:b/>
        </w:rPr>
      </w:pPr>
    </w:p>
    <w:p w:rsidR="0070452D" w:rsidRDefault="001F4D36">
      <w:r>
        <w:rPr>
          <w:b/>
        </w:rPr>
        <w:t>Initiation Function</w:t>
      </w:r>
      <w:r>
        <w:t xml:space="preserve">: </w:t>
      </w:r>
    </w:p>
    <w:p w:rsidR="0070452D" w:rsidRDefault="0070452D"/>
    <w:p w:rsidR="0070452D" w:rsidRDefault="001F4D36">
      <w:r>
        <w:t>The 2016-2017 Rho Chi – Beta Mu Chapter Initiation Ceremony was held on October 26</w:t>
      </w:r>
      <w:r>
        <w:rPr>
          <w:vertAlign w:val="superscript"/>
        </w:rPr>
        <w:t>th</w:t>
      </w:r>
      <w:r>
        <w:t>, 2016 at San Chez Bistro Cafe in Grand Rapids, MI. In attendance this year were 19 out of 25 inductees, their family and close friends, the advisors, and members of the ’15-’16 board. The advisors of the chapter spoke to those in attendance about the history, mission, objectives, and the insignia of the Society. Last year’s members then held a short initiation ceremony and took turns calling all new members by name up to the podium to receive the Society pin as well as a certificate of membership into the Beta Mu Chapter.</w:t>
      </w:r>
    </w:p>
    <w:p w:rsidR="0070452D" w:rsidRDefault="0070452D"/>
    <w:p w:rsidR="0070452D" w:rsidRDefault="001F4D36">
      <w:r>
        <w:rPr>
          <w:b/>
        </w:rPr>
        <w:t>Evaluation/Reflection</w:t>
      </w:r>
      <w:r>
        <w:t xml:space="preserve">: </w:t>
      </w:r>
    </w:p>
    <w:p w:rsidR="0070452D" w:rsidRDefault="0070452D"/>
    <w:p w:rsidR="0070452D" w:rsidRDefault="001F4D36">
      <w:r>
        <w:t>Following last year’s goal to get the chapter up and running earlier in the year, we held an early meeting to establish what the goals of Rho Chi are and to establish interest in becoming a board member so that we could have elections and get a board established sooner. I believe this was successful in achieving a good number of meetings throughout the year, about once per month and as last year, we were able to get the ball rolling on events and fundraisers earlier than it has been done before.</w:t>
      </w:r>
    </w:p>
    <w:p w:rsidR="0070452D" w:rsidRDefault="0070452D"/>
    <w:p w:rsidR="0070452D" w:rsidRDefault="001F4D36">
      <w:r>
        <w:t xml:space="preserve">This year’s group made a lot of progress in establishing new fundraisers that can be continued for years to come. To our knowledge, ornaments have never been sold before by any organization and they were a big hit among students and faculty. Padfolios were also a new idea to the organization this year. Again, many students were eager to buy them in that they help students to look more professional and organized as well as helping to represent the Ferris State University College of Pharmacy. In addition to selling these items to raise money, we also focused on how we could raise money while also increasing interaction among all students in the class. </w:t>
      </w:r>
    </w:p>
    <w:p w:rsidR="0070452D" w:rsidRDefault="0070452D"/>
    <w:p w:rsidR="0070452D" w:rsidRDefault="001F4D36">
      <w:r>
        <w:t xml:space="preserve">The first idea for this was our Therapeutics trivia nights, held a couple days before the final exam. The purpose of these gatherings were to have something to eat and drink and review material for the upcoming final in a more laid back and fun environment than lecture hours. Members of Rho Chi would have liked to have seen a higher turnout of students that were not involved in Rho Chi, so possibly better advertising can be done in the future to increase attendance. Lastly, we sold breakfast items some mornings after therapeutics exams. Exams are held at 9 am and then we have 3 hours of lecture following, so our chapter thought it might be a good idea to sell bagels in the morning to keep students full and satisfied during the upcoming lecture. The bagels seemed to be a great idea and sold pretty well, however once we stopped selling bagels and only sold muffins or hardboiled eggs, the interest did not really seem to be there. It was also hard to pick a good spot to sell breakfast because many students spread out all over the building after the exam and aren’t really all in one place. This could be improved upon next year by finding a more centralized location to sell to students. </w:t>
      </w:r>
    </w:p>
    <w:p w:rsidR="0070452D" w:rsidRDefault="0070452D"/>
    <w:p w:rsidR="0070452D" w:rsidRDefault="001F4D36">
      <w:r>
        <w:t xml:space="preserve">This year the group had the idea to sell tickets to a Griffins hockey game. We set a goal to sell 60 tickets and were successful at obtaining this goal. This fundraising idea was not only successful in raising money for the Chapter, but also brought students together to cheer on a local sports team of the Grand Rapids community. Tickets were also sold to faculty and other students within Ferris State University College of Pharmacy. </w:t>
      </w:r>
    </w:p>
    <w:p w:rsidR="0070452D" w:rsidRDefault="0070452D"/>
    <w:p w:rsidR="0070452D" w:rsidRDefault="001F4D36">
      <w:r>
        <w:t>A major change that could help in the following years is to add a bank account app for our organization such as Venmo. Many students do not carry around cash with them anymore and I believe that may be a big barrier when it comes to selling items. Many students just don’t buy the items because they don’t have the cash on them or forget to bring it in and I think interest would increase if students could just send the money straight from their bank account.  This is something for the upcoming chapters to look into.</w:t>
      </w:r>
    </w:p>
    <w:p w:rsidR="0070452D" w:rsidRDefault="0070452D"/>
    <w:p w:rsidR="0070452D" w:rsidRDefault="001F4D36">
      <w:r>
        <w:t>Along with raising money for our organization, these fundraisers got the Rho Chi name out among our class much more than before. These ongoing activities helped improve recognition of our organization and increase interest in our society and what it is all about. I hope that our chapter has set up a good foundation for next year’s group to come in and continue to be involved in the community and the College of Pharmacy.</w:t>
      </w:r>
    </w:p>
    <w:p w:rsidR="0070452D" w:rsidRDefault="0070452D"/>
    <w:p w:rsidR="0070452D" w:rsidRDefault="001F4D36">
      <w:r>
        <w:rPr>
          <w:b/>
        </w:rPr>
        <w:t>Other information</w:t>
      </w:r>
      <w:r>
        <w:t>:  N/A</w:t>
      </w:r>
    </w:p>
    <w:p w:rsidR="0070452D" w:rsidRDefault="0070452D"/>
    <w:p w:rsidR="0070452D" w:rsidRDefault="001F4D36">
      <w:r>
        <w:t>Respectfully submitted,</w:t>
      </w:r>
    </w:p>
    <w:p w:rsidR="0070452D" w:rsidRDefault="0070452D"/>
    <w:p w:rsidR="0070452D" w:rsidRDefault="001F4D36">
      <w:r>
        <w:t>Nicole Heythaler</w:t>
      </w:r>
    </w:p>
    <w:p w:rsidR="0070452D" w:rsidRDefault="001F4D36">
      <w:r>
        <w:t>Rho Chi President</w:t>
      </w:r>
    </w:p>
    <w:p w:rsidR="0070452D" w:rsidRDefault="001F4D36">
      <w:r>
        <w:t>Ferris State University</w:t>
      </w:r>
    </w:p>
    <w:p w:rsidR="0070452D" w:rsidRDefault="001F4D36">
      <w:r>
        <w:t>heythan@ferris.edu</w:t>
      </w:r>
    </w:p>
    <w:sectPr w:rsidR="0070452D">
      <w:headerReference w:type="default" r:id="rId7"/>
      <w:headerReference w:type="first" r:id="rId8"/>
      <w:footerReference w:type="first" r:id="rId9"/>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36" w:rsidRDefault="001F4D36">
      <w:r>
        <w:separator/>
      </w:r>
    </w:p>
  </w:endnote>
  <w:endnote w:type="continuationSeparator" w:id="0">
    <w:p w:rsidR="001F4D36" w:rsidRDefault="001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2D" w:rsidRDefault="001F4D36">
    <w:pPr>
      <w:tabs>
        <w:tab w:val="center" w:pos="4320"/>
        <w:tab w:val="right" w:pos="8640"/>
      </w:tabs>
      <w:jc w:val="center"/>
      <w:rPr>
        <w:sz w:val="20"/>
        <w:szCs w:val="20"/>
      </w:rPr>
    </w:pPr>
    <w:r>
      <w:rPr>
        <w:b/>
        <w:sz w:val="20"/>
        <w:szCs w:val="20"/>
      </w:rPr>
      <w:t>The Rho Chi Society</w:t>
    </w:r>
  </w:p>
  <w:p w:rsidR="0070452D" w:rsidRDefault="001F4D36">
    <w:pPr>
      <w:tabs>
        <w:tab w:val="center" w:pos="4320"/>
        <w:tab w:val="right" w:pos="8640"/>
      </w:tabs>
      <w:jc w:val="center"/>
      <w:rPr>
        <w:sz w:val="20"/>
        <w:szCs w:val="20"/>
      </w:rPr>
    </w:pPr>
    <w:r>
      <w:rPr>
        <w:b/>
        <w:sz w:val="20"/>
        <w:szCs w:val="20"/>
      </w:rPr>
      <w:t>National Office Contact Information:</w:t>
    </w:r>
  </w:p>
  <w:p w:rsidR="0070452D" w:rsidRDefault="001F4D36">
    <w:pPr>
      <w:tabs>
        <w:tab w:val="center" w:pos="4320"/>
        <w:tab w:val="right" w:pos="8640"/>
      </w:tabs>
      <w:jc w:val="center"/>
      <w:rPr>
        <w:sz w:val="20"/>
        <w:szCs w:val="20"/>
      </w:rPr>
    </w:pPr>
    <w:r>
      <w:rPr>
        <w:b/>
        <w:sz w:val="20"/>
        <w:szCs w:val="20"/>
      </w:rPr>
      <w:t>Email:  RhoChi@unc.edu</w:t>
    </w:r>
  </w:p>
  <w:p w:rsidR="0070452D" w:rsidRDefault="001F4D36">
    <w:pPr>
      <w:tabs>
        <w:tab w:val="center" w:pos="4320"/>
        <w:tab w:val="right" w:pos="8640"/>
      </w:tabs>
      <w:jc w:val="center"/>
      <w:rPr>
        <w:sz w:val="20"/>
        <w:szCs w:val="20"/>
      </w:rPr>
    </w:pPr>
    <w:r>
      <w:rPr>
        <w:b/>
        <w:sz w:val="20"/>
        <w:szCs w:val="20"/>
      </w:rPr>
      <w:t>Telephone:  (919) 843-9001</w:t>
    </w:r>
  </w:p>
  <w:p w:rsidR="0070452D" w:rsidRDefault="001F4D36">
    <w:pPr>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36" w:rsidRDefault="001F4D36">
      <w:r>
        <w:separator/>
      </w:r>
    </w:p>
  </w:footnote>
  <w:footnote w:type="continuationSeparator" w:id="0">
    <w:p w:rsidR="001F4D36" w:rsidRDefault="001F4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2D" w:rsidRDefault="001F4D36">
    <w:pPr>
      <w:tabs>
        <w:tab w:val="center" w:pos="4320"/>
        <w:tab w:val="right" w:pos="8640"/>
      </w:tabs>
      <w:spacing w:before="720"/>
      <w:ind w:right="360"/>
      <w:rPr>
        <w:sz w:val="20"/>
        <w:szCs w:val="20"/>
      </w:rPr>
    </w:pPr>
    <w:r>
      <w:rPr>
        <w:b/>
        <w:sz w:val="20"/>
        <w:szCs w:val="20"/>
      </w:rPr>
      <w:t>The Rho Chi Society</w:t>
    </w:r>
  </w:p>
  <w:p w:rsidR="0070452D" w:rsidRDefault="001F4D36">
    <w:pPr>
      <w:tabs>
        <w:tab w:val="center" w:pos="4320"/>
        <w:tab w:val="right" w:pos="8640"/>
      </w:tabs>
      <w:ind w:right="360"/>
      <w:rPr>
        <w:sz w:val="20"/>
        <w:szCs w:val="20"/>
      </w:rPr>
    </w:pPr>
    <w:r>
      <w:rPr>
        <w:b/>
        <w:sz w:val="20"/>
        <w:szCs w:val="20"/>
      </w:rPr>
      <w:t xml:space="preserve">Annual Chapter Report </w:t>
    </w:r>
  </w:p>
  <w:p w:rsidR="0070452D" w:rsidRDefault="0070452D">
    <w:pPr>
      <w:tabs>
        <w:tab w:val="center" w:pos="4320"/>
        <w:tab w:val="right" w:pos="8640"/>
      </w:tabs>
      <w:ind w:right="360"/>
      <w:rPr>
        <w:sz w:val="20"/>
        <w:szCs w:val="20"/>
      </w:rPr>
    </w:pPr>
  </w:p>
  <w:p w:rsidR="0070452D" w:rsidRDefault="0070452D">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2D" w:rsidRDefault="001F4D36">
    <w:pPr>
      <w:tabs>
        <w:tab w:val="center" w:pos="4320"/>
        <w:tab w:val="right" w:pos="8640"/>
      </w:tabs>
      <w:spacing w:before="720"/>
      <w:jc w:val="center"/>
      <w:rPr>
        <w:sz w:val="20"/>
        <w:szCs w:val="20"/>
      </w:rPr>
    </w:pPr>
    <w:r>
      <w:rPr>
        <w:noProof/>
      </w:rPr>
      <w:drawing>
        <wp:inline distT="0" distB="0" distL="114300" distR="114300">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70452D" w:rsidRDefault="0070452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185"/>
    <w:multiLevelType w:val="multilevel"/>
    <w:tmpl w:val="2AD8E8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99E0A7F"/>
    <w:multiLevelType w:val="multilevel"/>
    <w:tmpl w:val="A296D8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27C1C95"/>
    <w:multiLevelType w:val="multilevel"/>
    <w:tmpl w:val="5C7A51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E7A0739"/>
    <w:multiLevelType w:val="multilevel"/>
    <w:tmpl w:val="8C04E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AC34E28"/>
    <w:multiLevelType w:val="multilevel"/>
    <w:tmpl w:val="259883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37143D4"/>
    <w:multiLevelType w:val="multilevel"/>
    <w:tmpl w:val="D478B1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9F058DA"/>
    <w:multiLevelType w:val="multilevel"/>
    <w:tmpl w:val="EFB455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42A4CA4"/>
    <w:multiLevelType w:val="multilevel"/>
    <w:tmpl w:val="CFC681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7A6777D"/>
    <w:multiLevelType w:val="multilevel"/>
    <w:tmpl w:val="6B5AC0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B345142"/>
    <w:multiLevelType w:val="multilevel"/>
    <w:tmpl w:val="3D30D3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FB16CD2"/>
    <w:multiLevelType w:val="multilevel"/>
    <w:tmpl w:val="083409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6"/>
  </w:num>
  <w:num w:numId="3">
    <w:abstractNumId w:val="4"/>
  </w:num>
  <w:num w:numId="4">
    <w:abstractNumId w:val="9"/>
  </w:num>
  <w:num w:numId="5">
    <w:abstractNumId w:val="8"/>
  </w:num>
  <w:num w:numId="6">
    <w:abstractNumId w:val="3"/>
  </w:num>
  <w:num w:numId="7">
    <w:abstractNumId w:val="10"/>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2D"/>
    <w:rsid w:val="001F4D36"/>
    <w:rsid w:val="00267017"/>
    <w:rsid w:val="0070452D"/>
    <w:rsid w:val="00A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1B9EF-9885-4368-B986-6BABC9CD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67017"/>
    <w:pPr>
      <w:tabs>
        <w:tab w:val="center" w:pos="4680"/>
        <w:tab w:val="right" w:pos="9360"/>
      </w:tabs>
    </w:pPr>
  </w:style>
  <w:style w:type="character" w:customStyle="1" w:styleId="HeaderChar">
    <w:name w:val="Header Char"/>
    <w:basedOn w:val="DefaultParagraphFont"/>
    <w:link w:val="Header"/>
    <w:uiPriority w:val="99"/>
    <w:rsid w:val="00267017"/>
  </w:style>
  <w:style w:type="paragraph" w:styleId="Footer">
    <w:name w:val="footer"/>
    <w:basedOn w:val="Normal"/>
    <w:link w:val="FooterChar"/>
    <w:uiPriority w:val="99"/>
    <w:unhideWhenUsed/>
    <w:rsid w:val="00267017"/>
    <w:pPr>
      <w:tabs>
        <w:tab w:val="center" w:pos="4680"/>
        <w:tab w:val="right" w:pos="9360"/>
      </w:tabs>
    </w:pPr>
  </w:style>
  <w:style w:type="character" w:customStyle="1" w:styleId="FooterChar">
    <w:name w:val="Footer Char"/>
    <w:basedOn w:val="DefaultParagraphFont"/>
    <w:link w:val="Footer"/>
    <w:uiPriority w:val="99"/>
    <w:rsid w:val="0026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 Vavra Janes</dc:creator>
  <cp:lastModifiedBy>Moriarty, Gail R</cp:lastModifiedBy>
  <cp:revision>2</cp:revision>
  <dcterms:created xsi:type="dcterms:W3CDTF">2017-05-15T19:35:00Z</dcterms:created>
  <dcterms:modified xsi:type="dcterms:W3CDTF">2017-05-15T19:35:00Z</dcterms:modified>
</cp:coreProperties>
</file>