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22C85" w14:textId="77777777" w:rsidR="004F29A2" w:rsidRPr="00F22802" w:rsidRDefault="004F29A2" w:rsidP="004F29A2">
      <w:pPr>
        <w:jc w:val="center"/>
        <w:rPr>
          <w:rFonts w:ascii="Times New Roman" w:hAnsi="Times New Roman" w:cs="Times New Roman"/>
          <w:b/>
          <w:color w:val="auto"/>
          <w:sz w:val="24"/>
          <w:szCs w:val="24"/>
        </w:rPr>
      </w:pPr>
      <w:bookmarkStart w:id="0" w:name="_GoBack"/>
      <w:bookmarkEnd w:id="0"/>
      <w:r w:rsidRPr="00F22802">
        <w:rPr>
          <w:rFonts w:ascii="Times New Roman" w:hAnsi="Times New Roman" w:cs="Times New Roman"/>
          <w:b/>
          <w:color w:val="auto"/>
          <w:sz w:val="24"/>
          <w:szCs w:val="24"/>
        </w:rPr>
        <w:t>Annual Chapter Report</w:t>
      </w:r>
    </w:p>
    <w:p w14:paraId="3912909B" w14:textId="77777777" w:rsidR="004F29A2" w:rsidRPr="00F22802" w:rsidRDefault="004F29A2" w:rsidP="004F29A2">
      <w:pPr>
        <w:jc w:val="center"/>
        <w:rPr>
          <w:rFonts w:ascii="Times New Roman" w:hAnsi="Times New Roman" w:cs="Times New Roman"/>
          <w:color w:val="auto"/>
          <w:sz w:val="24"/>
          <w:szCs w:val="24"/>
        </w:rPr>
      </w:pPr>
    </w:p>
    <w:p w14:paraId="18425D2F" w14:textId="68D02A90" w:rsidR="004F29A2" w:rsidRPr="008D6C72" w:rsidRDefault="004F29A2" w:rsidP="004F29A2">
      <w:pPr>
        <w:pStyle w:val="Subtitle"/>
        <w:rPr>
          <w:b w:val="0"/>
          <w:bCs w:val="0"/>
          <w:color w:val="000000" w:themeColor="text1"/>
          <w:sz w:val="24"/>
        </w:rPr>
      </w:pPr>
      <w:r w:rsidRPr="008D6C72">
        <w:rPr>
          <w:b w:val="0"/>
          <w:bCs w:val="0"/>
          <w:color w:val="000000" w:themeColor="text1"/>
          <w:sz w:val="24"/>
        </w:rPr>
        <w:t xml:space="preserve">Date of report submission: </w:t>
      </w:r>
      <w:r w:rsidR="008D6C72">
        <w:rPr>
          <w:b w:val="0"/>
          <w:bCs w:val="0"/>
          <w:color w:val="000000" w:themeColor="text1"/>
          <w:sz w:val="24"/>
        </w:rPr>
        <w:t>5/7/2015</w:t>
      </w:r>
    </w:p>
    <w:p w14:paraId="44FD8381" w14:textId="77777777" w:rsidR="004F29A2" w:rsidRPr="00F22802" w:rsidRDefault="004F29A2" w:rsidP="004F29A2">
      <w:pPr>
        <w:rPr>
          <w:rFonts w:ascii="Times New Roman" w:hAnsi="Times New Roman" w:cs="Times New Roman"/>
          <w:color w:val="auto"/>
          <w:sz w:val="24"/>
          <w:szCs w:val="24"/>
        </w:rPr>
      </w:pPr>
      <w:r w:rsidRPr="00F22802">
        <w:rPr>
          <w:rFonts w:ascii="Times New Roman" w:hAnsi="Times New Roman" w:cs="Times New Roman"/>
          <w:color w:val="auto"/>
          <w:sz w:val="24"/>
          <w:szCs w:val="24"/>
        </w:rPr>
        <w:t>Name of School/College: Lipscomb University College of Pharmacy</w:t>
      </w:r>
    </w:p>
    <w:p w14:paraId="4CAAC4E1" w14:textId="77777777" w:rsidR="004F29A2" w:rsidRPr="00F22802" w:rsidRDefault="004F29A2" w:rsidP="004F29A2">
      <w:pPr>
        <w:rPr>
          <w:rFonts w:ascii="Times New Roman" w:hAnsi="Times New Roman" w:cs="Times New Roman"/>
          <w:color w:val="auto"/>
          <w:sz w:val="24"/>
          <w:szCs w:val="24"/>
        </w:rPr>
      </w:pPr>
      <w:r w:rsidRPr="00F22802">
        <w:rPr>
          <w:rFonts w:ascii="Times New Roman" w:hAnsi="Times New Roman" w:cs="Times New Roman"/>
          <w:color w:val="auto"/>
          <w:sz w:val="24"/>
          <w:szCs w:val="24"/>
        </w:rPr>
        <w:t>Chapter name and region: Delta Pi / Mid-Atlantic (III)</w:t>
      </w:r>
    </w:p>
    <w:p w14:paraId="4E4FBD7C" w14:textId="77777777" w:rsidR="004F29A2" w:rsidRPr="00F22802" w:rsidRDefault="004F29A2" w:rsidP="004F29A2">
      <w:pPr>
        <w:rPr>
          <w:rFonts w:ascii="Times New Roman" w:hAnsi="Times New Roman" w:cs="Times New Roman"/>
          <w:color w:val="auto"/>
          <w:sz w:val="24"/>
          <w:szCs w:val="24"/>
        </w:rPr>
      </w:pPr>
      <w:r w:rsidRPr="00F22802">
        <w:rPr>
          <w:rFonts w:ascii="Times New Roman" w:hAnsi="Times New Roman" w:cs="Times New Roman"/>
          <w:color w:val="auto"/>
          <w:sz w:val="24"/>
          <w:szCs w:val="24"/>
        </w:rPr>
        <w:t>Chapter advisor’s name and e-mail address: Dr. Zac Cox; zac.cox@lipscomb.edu</w:t>
      </w:r>
    </w:p>
    <w:p w14:paraId="64251E67" w14:textId="77777777" w:rsidR="004F29A2" w:rsidRPr="00F22802" w:rsidRDefault="004F29A2" w:rsidP="004F29A2">
      <w:pPr>
        <w:rPr>
          <w:rFonts w:ascii="Times New Roman" w:hAnsi="Times New Roman" w:cs="Times New Roman"/>
          <w:color w:val="auto"/>
          <w:sz w:val="24"/>
          <w:szCs w:val="24"/>
        </w:rPr>
      </w:pPr>
    </w:p>
    <w:p w14:paraId="7F0C45E2" w14:textId="1C4D576F" w:rsidR="004F29A2" w:rsidRPr="00F22802" w:rsidRDefault="004F29A2" w:rsidP="004F29A2">
      <w:pPr>
        <w:rPr>
          <w:rFonts w:ascii="Times New Roman" w:hAnsi="Times New Roman" w:cs="Times New Roman"/>
          <w:color w:val="auto"/>
          <w:sz w:val="24"/>
          <w:szCs w:val="24"/>
        </w:rPr>
      </w:pPr>
      <w:r w:rsidRPr="00F22802">
        <w:rPr>
          <w:rFonts w:ascii="Times New Roman" w:hAnsi="Times New Roman" w:cs="Times New Roman"/>
          <w:color w:val="auto"/>
          <w:sz w:val="24"/>
          <w:szCs w:val="24"/>
        </w:rPr>
        <w:t xml:space="preserve">Delegate who attended the Rho Chi Annual Meeting: Sahar </w:t>
      </w:r>
      <w:proofErr w:type="spellStart"/>
      <w:r w:rsidRPr="00F22802">
        <w:rPr>
          <w:rFonts w:ascii="Times New Roman" w:hAnsi="Times New Roman" w:cs="Times New Roman"/>
          <w:color w:val="auto"/>
          <w:sz w:val="24"/>
          <w:szCs w:val="24"/>
        </w:rPr>
        <w:t>Torabi</w:t>
      </w:r>
      <w:proofErr w:type="spellEnd"/>
      <w:r w:rsidRPr="00F22802">
        <w:rPr>
          <w:rFonts w:ascii="Times New Roman" w:hAnsi="Times New Roman" w:cs="Times New Roman"/>
          <w:color w:val="auto"/>
          <w:sz w:val="24"/>
          <w:szCs w:val="24"/>
        </w:rPr>
        <w:t xml:space="preserve"> and Sarah </w:t>
      </w:r>
      <w:proofErr w:type="spellStart"/>
      <w:r w:rsidRPr="00F22802">
        <w:rPr>
          <w:rFonts w:ascii="Times New Roman" w:hAnsi="Times New Roman" w:cs="Times New Roman"/>
          <w:color w:val="auto"/>
          <w:sz w:val="24"/>
          <w:szCs w:val="24"/>
        </w:rPr>
        <w:t>Mehringer</w:t>
      </w:r>
      <w:proofErr w:type="spellEnd"/>
      <w:r w:rsidRPr="00F22802">
        <w:rPr>
          <w:rFonts w:ascii="Times New Roman" w:hAnsi="Times New Roman" w:cs="Times New Roman"/>
          <w:color w:val="auto"/>
          <w:sz w:val="24"/>
          <w:szCs w:val="24"/>
        </w:rPr>
        <w:t xml:space="preserve"> </w:t>
      </w:r>
    </w:p>
    <w:p w14:paraId="14E1E198" w14:textId="77777777" w:rsidR="004F29A2" w:rsidRPr="00F22802" w:rsidRDefault="004F29A2" w:rsidP="004F29A2">
      <w:pPr>
        <w:rPr>
          <w:rFonts w:ascii="Times New Roman" w:hAnsi="Times New Roman" w:cs="Times New Roman"/>
          <w:color w:val="auto"/>
          <w:sz w:val="24"/>
          <w:szCs w:val="24"/>
        </w:rPr>
      </w:pPr>
    </w:p>
    <w:p w14:paraId="38984CAD" w14:textId="321E9799" w:rsidR="004F29A2" w:rsidRPr="00A31D31" w:rsidRDefault="004F29A2" w:rsidP="004F29A2">
      <w:pPr>
        <w:rPr>
          <w:rFonts w:ascii="Times New Roman" w:hAnsi="Times New Roman" w:cs="Times New Roman"/>
          <w:color w:val="000000" w:themeColor="text1"/>
          <w:sz w:val="24"/>
          <w:szCs w:val="24"/>
        </w:rPr>
      </w:pPr>
      <w:r w:rsidRPr="00A31D31">
        <w:rPr>
          <w:rFonts w:ascii="Times New Roman" w:hAnsi="Times New Roman" w:cs="Times New Roman"/>
          <w:color w:val="000000" w:themeColor="text1"/>
          <w:sz w:val="24"/>
          <w:szCs w:val="24"/>
        </w:rPr>
        <w:t>Date delegate’s name submitted to Rho Chi.:</w:t>
      </w:r>
      <w:r w:rsidR="00A31D31" w:rsidRPr="00A31D31">
        <w:rPr>
          <w:rFonts w:ascii="Times New Roman" w:hAnsi="Times New Roman" w:cs="Times New Roman"/>
          <w:color w:val="000000" w:themeColor="text1"/>
          <w:sz w:val="24"/>
          <w:szCs w:val="24"/>
        </w:rPr>
        <w:t xml:space="preserve"> January 25, 2015</w:t>
      </w:r>
    </w:p>
    <w:p w14:paraId="45C25520" w14:textId="77777777" w:rsidR="004F29A2" w:rsidRPr="00F22802" w:rsidRDefault="004F29A2" w:rsidP="004F29A2">
      <w:pPr>
        <w:rPr>
          <w:rFonts w:ascii="Times New Roman" w:hAnsi="Times New Roman" w:cs="Times New Roman"/>
          <w:color w:val="auto"/>
          <w:sz w:val="24"/>
          <w:szCs w:val="24"/>
        </w:rPr>
      </w:pPr>
    </w:p>
    <w:p w14:paraId="4B488304" w14:textId="77777777" w:rsidR="004F29A2" w:rsidRPr="00F22802" w:rsidRDefault="004F29A2" w:rsidP="004F29A2">
      <w:pPr>
        <w:rPr>
          <w:rFonts w:ascii="Times New Roman" w:hAnsi="Times New Roman" w:cs="Times New Roman"/>
          <w:color w:val="auto"/>
          <w:sz w:val="24"/>
          <w:szCs w:val="24"/>
        </w:rPr>
      </w:pPr>
      <w:r w:rsidRPr="00F22802">
        <w:rPr>
          <w:rFonts w:ascii="Times New Roman" w:hAnsi="Times New Roman" w:cs="Times New Roman"/>
          <w:color w:val="auto"/>
          <w:sz w:val="24"/>
          <w:szCs w:val="24"/>
        </w:rPr>
        <w:t>Past year’s officers and e-mail addresses:</w:t>
      </w:r>
    </w:p>
    <w:p w14:paraId="37D71ADA" w14:textId="77777777" w:rsidR="004F29A2" w:rsidRPr="00F22802" w:rsidRDefault="004F29A2" w:rsidP="004F29A2">
      <w:pPr>
        <w:rPr>
          <w:rFonts w:ascii="Times New Roman" w:hAnsi="Times New Roman" w:cs="Times New Roman"/>
          <w:color w:val="auto"/>
          <w:sz w:val="24"/>
          <w:szCs w:val="24"/>
        </w:rPr>
      </w:pPr>
      <w:r w:rsidRPr="00F22802">
        <w:rPr>
          <w:rFonts w:ascii="Times New Roman" w:hAnsi="Times New Roman" w:cs="Times New Roman"/>
          <w:color w:val="auto"/>
          <w:sz w:val="24"/>
          <w:szCs w:val="24"/>
        </w:rPr>
        <w:t xml:space="preserve">President: Lisa </w:t>
      </w:r>
      <w:proofErr w:type="spellStart"/>
      <w:r w:rsidRPr="00F22802">
        <w:rPr>
          <w:rFonts w:ascii="Times New Roman" w:hAnsi="Times New Roman" w:cs="Times New Roman"/>
          <w:color w:val="auto"/>
          <w:sz w:val="24"/>
          <w:szCs w:val="24"/>
        </w:rPr>
        <w:t>Rehs</w:t>
      </w:r>
      <w:proofErr w:type="spellEnd"/>
      <w:r w:rsidRPr="00F22802">
        <w:rPr>
          <w:rFonts w:ascii="Times New Roman" w:hAnsi="Times New Roman" w:cs="Times New Roman"/>
          <w:color w:val="auto"/>
          <w:sz w:val="24"/>
          <w:szCs w:val="24"/>
        </w:rPr>
        <w:t>; lmrehs@mail.lipscomb.edu</w:t>
      </w:r>
    </w:p>
    <w:p w14:paraId="522DF456" w14:textId="77777777" w:rsidR="004F29A2" w:rsidRPr="00F22802" w:rsidRDefault="004F29A2" w:rsidP="004F29A2">
      <w:pPr>
        <w:rPr>
          <w:rFonts w:ascii="Times New Roman" w:hAnsi="Times New Roman" w:cs="Times New Roman"/>
          <w:color w:val="auto"/>
          <w:sz w:val="24"/>
          <w:szCs w:val="24"/>
        </w:rPr>
      </w:pPr>
      <w:r w:rsidRPr="00F22802">
        <w:rPr>
          <w:rFonts w:ascii="Times New Roman" w:hAnsi="Times New Roman" w:cs="Times New Roman"/>
          <w:color w:val="auto"/>
          <w:sz w:val="24"/>
          <w:szCs w:val="24"/>
        </w:rPr>
        <w:t>Vice President: Emily Douglas; douglasea@mail.lipscomb.edu</w:t>
      </w:r>
    </w:p>
    <w:p w14:paraId="48036A99" w14:textId="77777777" w:rsidR="004F29A2" w:rsidRPr="00F22802" w:rsidRDefault="004F29A2" w:rsidP="004F29A2">
      <w:pPr>
        <w:rPr>
          <w:rFonts w:ascii="Times New Roman" w:hAnsi="Times New Roman" w:cs="Times New Roman"/>
          <w:color w:val="auto"/>
          <w:sz w:val="24"/>
          <w:szCs w:val="24"/>
        </w:rPr>
      </w:pPr>
      <w:r w:rsidRPr="00F22802">
        <w:rPr>
          <w:rFonts w:ascii="Times New Roman" w:hAnsi="Times New Roman" w:cs="Times New Roman"/>
          <w:color w:val="auto"/>
          <w:sz w:val="24"/>
          <w:szCs w:val="24"/>
        </w:rPr>
        <w:t>Secretary: Elizabeth Gibson; eggibson@mail.lipscomb.edu</w:t>
      </w:r>
    </w:p>
    <w:p w14:paraId="461D43E0" w14:textId="77777777" w:rsidR="004F29A2" w:rsidRPr="00F22802" w:rsidRDefault="004F29A2" w:rsidP="004F29A2">
      <w:pPr>
        <w:rPr>
          <w:rFonts w:ascii="Times New Roman" w:hAnsi="Times New Roman" w:cs="Times New Roman"/>
          <w:color w:val="auto"/>
          <w:sz w:val="24"/>
          <w:szCs w:val="24"/>
        </w:rPr>
      </w:pPr>
      <w:r w:rsidRPr="00F22802">
        <w:rPr>
          <w:rFonts w:ascii="Times New Roman" w:hAnsi="Times New Roman" w:cs="Times New Roman"/>
          <w:color w:val="auto"/>
          <w:sz w:val="24"/>
          <w:szCs w:val="24"/>
        </w:rPr>
        <w:t>Treasurer: Andrea Carter; amcarter1@mail.lipscomb.edu</w:t>
      </w:r>
    </w:p>
    <w:p w14:paraId="6BC1CF79" w14:textId="77777777" w:rsidR="004F29A2" w:rsidRPr="00F22802" w:rsidRDefault="004F29A2" w:rsidP="004F29A2">
      <w:pPr>
        <w:rPr>
          <w:rFonts w:ascii="Times New Roman" w:hAnsi="Times New Roman" w:cs="Times New Roman"/>
          <w:color w:val="auto"/>
          <w:sz w:val="24"/>
          <w:szCs w:val="24"/>
        </w:rPr>
      </w:pPr>
      <w:r w:rsidRPr="00F22802">
        <w:rPr>
          <w:rFonts w:ascii="Times New Roman" w:hAnsi="Times New Roman" w:cs="Times New Roman"/>
          <w:color w:val="auto"/>
          <w:sz w:val="24"/>
          <w:szCs w:val="24"/>
        </w:rPr>
        <w:t xml:space="preserve">Historian: </w:t>
      </w:r>
      <w:proofErr w:type="spellStart"/>
      <w:r w:rsidRPr="00F22802">
        <w:rPr>
          <w:rFonts w:ascii="Times New Roman" w:hAnsi="Times New Roman" w:cs="Times New Roman"/>
          <w:color w:val="auto"/>
          <w:sz w:val="24"/>
          <w:szCs w:val="24"/>
        </w:rPr>
        <w:t>Eriny</w:t>
      </w:r>
      <w:proofErr w:type="spellEnd"/>
      <w:r w:rsidRPr="00F22802">
        <w:rPr>
          <w:rFonts w:ascii="Times New Roman" w:hAnsi="Times New Roman" w:cs="Times New Roman"/>
          <w:color w:val="auto"/>
          <w:sz w:val="24"/>
          <w:szCs w:val="24"/>
        </w:rPr>
        <w:t xml:space="preserve"> Mikhail; mikhailel@mail.lipscomb.edu</w:t>
      </w:r>
    </w:p>
    <w:p w14:paraId="054152C4" w14:textId="77777777" w:rsidR="004F29A2" w:rsidRPr="00F22802" w:rsidRDefault="004F29A2" w:rsidP="004F29A2">
      <w:pPr>
        <w:rPr>
          <w:rFonts w:ascii="Times New Roman" w:hAnsi="Times New Roman" w:cs="Times New Roman"/>
          <w:color w:val="auto"/>
          <w:sz w:val="24"/>
          <w:szCs w:val="24"/>
        </w:rPr>
      </w:pPr>
    </w:p>
    <w:p w14:paraId="3610DBC8" w14:textId="77777777" w:rsidR="004F29A2" w:rsidRPr="00F22802" w:rsidRDefault="004F29A2" w:rsidP="004F29A2">
      <w:pPr>
        <w:rPr>
          <w:rFonts w:ascii="Times New Roman" w:hAnsi="Times New Roman" w:cs="Times New Roman"/>
          <w:color w:val="auto"/>
          <w:sz w:val="24"/>
          <w:szCs w:val="24"/>
        </w:rPr>
      </w:pPr>
      <w:r w:rsidRPr="00F22802">
        <w:rPr>
          <w:rFonts w:ascii="Times New Roman" w:hAnsi="Times New Roman" w:cs="Times New Roman"/>
          <w:color w:val="auto"/>
          <w:sz w:val="24"/>
          <w:szCs w:val="24"/>
        </w:rPr>
        <w:t>New officers and e-mail addresses for next academic year:</w:t>
      </w:r>
    </w:p>
    <w:p w14:paraId="3FCC526F" w14:textId="77777777" w:rsidR="004F29A2" w:rsidRPr="00F22802" w:rsidRDefault="004F29A2" w:rsidP="004F29A2">
      <w:pPr>
        <w:rPr>
          <w:rFonts w:ascii="Times New Roman" w:hAnsi="Times New Roman" w:cs="Times New Roman"/>
          <w:color w:val="auto"/>
          <w:sz w:val="24"/>
          <w:szCs w:val="24"/>
        </w:rPr>
      </w:pPr>
      <w:r w:rsidRPr="00F22802">
        <w:rPr>
          <w:rFonts w:ascii="Times New Roman" w:hAnsi="Times New Roman" w:cs="Times New Roman"/>
          <w:color w:val="auto"/>
          <w:sz w:val="24"/>
          <w:szCs w:val="24"/>
        </w:rPr>
        <w:t xml:space="preserve">President: Sahar </w:t>
      </w:r>
      <w:proofErr w:type="spellStart"/>
      <w:r w:rsidRPr="00F22802">
        <w:rPr>
          <w:rFonts w:ascii="Times New Roman" w:hAnsi="Times New Roman" w:cs="Times New Roman"/>
          <w:color w:val="auto"/>
          <w:sz w:val="24"/>
          <w:szCs w:val="24"/>
        </w:rPr>
        <w:t>Torabi</w:t>
      </w:r>
      <w:proofErr w:type="spellEnd"/>
      <w:r w:rsidRPr="00F22802">
        <w:rPr>
          <w:rFonts w:ascii="Times New Roman" w:hAnsi="Times New Roman" w:cs="Times New Roman"/>
          <w:color w:val="auto"/>
          <w:sz w:val="24"/>
          <w:szCs w:val="24"/>
        </w:rPr>
        <w:t>; torabisf@mail.lipscomb.edu</w:t>
      </w:r>
    </w:p>
    <w:p w14:paraId="1C8350CE" w14:textId="77777777" w:rsidR="004F29A2" w:rsidRPr="00F22802" w:rsidRDefault="004F29A2" w:rsidP="004F29A2">
      <w:pPr>
        <w:rPr>
          <w:rFonts w:ascii="Times New Roman" w:hAnsi="Times New Roman" w:cs="Times New Roman"/>
          <w:color w:val="auto"/>
          <w:sz w:val="24"/>
          <w:szCs w:val="24"/>
        </w:rPr>
      </w:pPr>
      <w:r w:rsidRPr="00F22802">
        <w:rPr>
          <w:rFonts w:ascii="Times New Roman" w:hAnsi="Times New Roman" w:cs="Times New Roman"/>
          <w:color w:val="auto"/>
          <w:sz w:val="24"/>
          <w:szCs w:val="24"/>
        </w:rPr>
        <w:t xml:space="preserve">Vice President: Brittany </w:t>
      </w:r>
      <w:proofErr w:type="spellStart"/>
      <w:r w:rsidRPr="00F22802">
        <w:rPr>
          <w:rFonts w:ascii="Times New Roman" w:hAnsi="Times New Roman" w:cs="Times New Roman"/>
          <w:color w:val="auto"/>
          <w:sz w:val="24"/>
          <w:szCs w:val="24"/>
        </w:rPr>
        <w:t>Duerk</w:t>
      </w:r>
      <w:proofErr w:type="spellEnd"/>
      <w:r w:rsidRPr="00F22802">
        <w:rPr>
          <w:rFonts w:ascii="Times New Roman" w:hAnsi="Times New Roman" w:cs="Times New Roman"/>
          <w:color w:val="auto"/>
          <w:sz w:val="24"/>
          <w:szCs w:val="24"/>
        </w:rPr>
        <w:t>; duerkbb@mail.lipscomb.edu</w:t>
      </w:r>
    </w:p>
    <w:p w14:paraId="74BFB890" w14:textId="77777777" w:rsidR="004F29A2" w:rsidRPr="00F22802" w:rsidRDefault="004F29A2" w:rsidP="004F29A2">
      <w:pPr>
        <w:rPr>
          <w:rFonts w:ascii="Times New Roman" w:hAnsi="Times New Roman" w:cs="Times New Roman"/>
          <w:color w:val="auto"/>
          <w:sz w:val="24"/>
          <w:szCs w:val="24"/>
        </w:rPr>
      </w:pPr>
      <w:r w:rsidRPr="00F22802">
        <w:rPr>
          <w:rFonts w:ascii="Times New Roman" w:hAnsi="Times New Roman" w:cs="Times New Roman"/>
          <w:color w:val="auto"/>
          <w:sz w:val="24"/>
          <w:szCs w:val="24"/>
        </w:rPr>
        <w:t xml:space="preserve">Secretary: Megan </w:t>
      </w:r>
      <w:proofErr w:type="spellStart"/>
      <w:r w:rsidRPr="00F22802">
        <w:rPr>
          <w:rFonts w:ascii="Times New Roman" w:hAnsi="Times New Roman" w:cs="Times New Roman"/>
          <w:color w:val="auto"/>
          <w:sz w:val="24"/>
          <w:szCs w:val="24"/>
        </w:rPr>
        <w:t>Sinvichith</w:t>
      </w:r>
      <w:proofErr w:type="spellEnd"/>
      <w:r w:rsidRPr="00F22802">
        <w:rPr>
          <w:rFonts w:ascii="Times New Roman" w:hAnsi="Times New Roman" w:cs="Times New Roman"/>
          <w:color w:val="auto"/>
          <w:sz w:val="24"/>
          <w:szCs w:val="24"/>
        </w:rPr>
        <w:t>; mlsinvichith@mail.lipscomb.edu</w:t>
      </w:r>
    </w:p>
    <w:p w14:paraId="7A186252" w14:textId="77777777" w:rsidR="004F29A2" w:rsidRPr="00F22802" w:rsidRDefault="004F29A2" w:rsidP="004F29A2">
      <w:pPr>
        <w:rPr>
          <w:rFonts w:ascii="Times New Roman" w:hAnsi="Times New Roman" w:cs="Times New Roman"/>
          <w:color w:val="auto"/>
          <w:sz w:val="24"/>
          <w:szCs w:val="24"/>
        </w:rPr>
      </w:pPr>
      <w:r w:rsidRPr="00F22802">
        <w:rPr>
          <w:rFonts w:ascii="Times New Roman" w:hAnsi="Times New Roman" w:cs="Times New Roman"/>
          <w:color w:val="auto"/>
          <w:sz w:val="24"/>
          <w:szCs w:val="24"/>
        </w:rPr>
        <w:t xml:space="preserve">Treasurer: Sarah </w:t>
      </w:r>
      <w:proofErr w:type="spellStart"/>
      <w:r w:rsidRPr="00F22802">
        <w:rPr>
          <w:rFonts w:ascii="Times New Roman" w:hAnsi="Times New Roman" w:cs="Times New Roman"/>
          <w:color w:val="auto"/>
          <w:sz w:val="24"/>
          <w:szCs w:val="24"/>
        </w:rPr>
        <w:t>Mehringer</w:t>
      </w:r>
      <w:proofErr w:type="spellEnd"/>
      <w:r w:rsidRPr="00F22802">
        <w:rPr>
          <w:rFonts w:ascii="Times New Roman" w:hAnsi="Times New Roman" w:cs="Times New Roman"/>
          <w:color w:val="auto"/>
          <w:sz w:val="24"/>
          <w:szCs w:val="24"/>
        </w:rPr>
        <w:t>; slmehringer@mail.lipscomb.edu</w:t>
      </w:r>
    </w:p>
    <w:p w14:paraId="1480E74B" w14:textId="77777777" w:rsidR="004F29A2" w:rsidRPr="00F22802" w:rsidRDefault="004F29A2" w:rsidP="004F29A2">
      <w:pPr>
        <w:rPr>
          <w:rFonts w:ascii="Times New Roman" w:hAnsi="Times New Roman" w:cs="Times New Roman"/>
          <w:color w:val="auto"/>
          <w:sz w:val="24"/>
          <w:szCs w:val="24"/>
        </w:rPr>
      </w:pPr>
      <w:r w:rsidRPr="00F22802">
        <w:rPr>
          <w:rFonts w:ascii="Times New Roman" w:hAnsi="Times New Roman" w:cs="Times New Roman"/>
          <w:color w:val="auto"/>
          <w:sz w:val="24"/>
          <w:szCs w:val="24"/>
        </w:rPr>
        <w:t>Historian: Kelsey Peña; kdpena@mail.lipscomb.edu</w:t>
      </w:r>
    </w:p>
    <w:p w14:paraId="3035D355" w14:textId="77777777" w:rsidR="004F29A2" w:rsidRPr="00F22802" w:rsidRDefault="004F29A2" w:rsidP="004F29A2">
      <w:pPr>
        <w:rPr>
          <w:rFonts w:ascii="Times New Roman" w:hAnsi="Times New Roman" w:cs="Times New Roman"/>
          <w:color w:val="auto"/>
          <w:sz w:val="24"/>
          <w:szCs w:val="24"/>
        </w:rPr>
      </w:pPr>
    </w:p>
    <w:p w14:paraId="1BF9285E" w14:textId="77777777" w:rsidR="004F29A2" w:rsidRPr="00F22802" w:rsidRDefault="004F29A2" w:rsidP="004F29A2">
      <w:pPr>
        <w:rPr>
          <w:rFonts w:ascii="Times New Roman" w:hAnsi="Times New Roman" w:cs="Times New Roman"/>
          <w:bCs/>
          <w:color w:val="auto"/>
          <w:sz w:val="24"/>
          <w:szCs w:val="24"/>
        </w:rPr>
      </w:pPr>
      <w:r w:rsidRPr="00F22802">
        <w:rPr>
          <w:rFonts w:ascii="Times New Roman" w:hAnsi="Times New Roman" w:cs="Times New Roman"/>
          <w:bCs/>
          <w:color w:val="auto"/>
          <w:sz w:val="24"/>
          <w:szCs w:val="24"/>
        </w:rPr>
        <w:t>Number of Rho Chi student members at college or school, listed by class year and program (and by campus if more than one campus):</w:t>
      </w:r>
    </w:p>
    <w:p w14:paraId="408E5260" w14:textId="77777777" w:rsidR="004F29A2" w:rsidRPr="00F22802" w:rsidRDefault="004F29A2" w:rsidP="004F29A2">
      <w:pPr>
        <w:rPr>
          <w:rFonts w:ascii="Times New Roman" w:hAnsi="Times New Roman" w:cs="Times New Roman"/>
          <w:bCs/>
          <w:color w:val="auto"/>
          <w:sz w:val="24"/>
          <w:szCs w:val="24"/>
        </w:rPr>
      </w:pPr>
    </w:p>
    <w:p w14:paraId="2EFAF781" w14:textId="77777777" w:rsidR="004F29A2" w:rsidRPr="00F22802" w:rsidRDefault="004F29A2" w:rsidP="004F29A2">
      <w:pPr>
        <w:rPr>
          <w:rFonts w:ascii="Times New Roman" w:hAnsi="Times New Roman" w:cs="Times New Roman"/>
          <w:bCs/>
          <w:color w:val="auto"/>
          <w:sz w:val="24"/>
          <w:szCs w:val="24"/>
        </w:rPr>
      </w:pPr>
      <w:r w:rsidRPr="00F22802">
        <w:rPr>
          <w:rFonts w:ascii="Times New Roman" w:hAnsi="Times New Roman" w:cs="Times New Roman"/>
          <w:bCs/>
          <w:color w:val="auto"/>
          <w:sz w:val="24"/>
          <w:szCs w:val="24"/>
        </w:rPr>
        <w:t>Class of 2012: 11</w:t>
      </w:r>
    </w:p>
    <w:p w14:paraId="6CF5E667" w14:textId="77777777" w:rsidR="004F29A2" w:rsidRPr="00F22802" w:rsidRDefault="004F29A2" w:rsidP="004F29A2">
      <w:pPr>
        <w:rPr>
          <w:rFonts w:ascii="Times New Roman" w:hAnsi="Times New Roman" w:cs="Times New Roman"/>
          <w:bCs/>
          <w:color w:val="auto"/>
          <w:sz w:val="24"/>
          <w:szCs w:val="24"/>
        </w:rPr>
      </w:pPr>
      <w:r w:rsidRPr="00F22802">
        <w:rPr>
          <w:rFonts w:ascii="Times New Roman" w:hAnsi="Times New Roman" w:cs="Times New Roman"/>
          <w:bCs/>
          <w:color w:val="auto"/>
          <w:sz w:val="24"/>
          <w:szCs w:val="24"/>
        </w:rPr>
        <w:t>Class of 2013: 12</w:t>
      </w:r>
    </w:p>
    <w:p w14:paraId="3094F5C1" w14:textId="77777777" w:rsidR="004F29A2" w:rsidRPr="00F22802" w:rsidRDefault="004F29A2" w:rsidP="004F29A2">
      <w:pPr>
        <w:rPr>
          <w:rFonts w:ascii="Times New Roman" w:hAnsi="Times New Roman" w:cs="Times New Roman"/>
          <w:bCs/>
          <w:color w:val="auto"/>
          <w:sz w:val="24"/>
          <w:szCs w:val="24"/>
        </w:rPr>
      </w:pPr>
      <w:r w:rsidRPr="00F22802">
        <w:rPr>
          <w:rFonts w:ascii="Times New Roman" w:hAnsi="Times New Roman" w:cs="Times New Roman"/>
          <w:bCs/>
          <w:color w:val="auto"/>
          <w:sz w:val="24"/>
          <w:szCs w:val="24"/>
        </w:rPr>
        <w:t>Class of 2014: 16</w:t>
      </w:r>
    </w:p>
    <w:p w14:paraId="5DA4BC29" w14:textId="77777777" w:rsidR="004F29A2" w:rsidRPr="00F22802" w:rsidRDefault="004F29A2" w:rsidP="004F29A2">
      <w:pPr>
        <w:rPr>
          <w:rFonts w:ascii="Times New Roman" w:hAnsi="Times New Roman" w:cs="Times New Roman"/>
          <w:bCs/>
          <w:color w:val="auto"/>
          <w:sz w:val="24"/>
          <w:szCs w:val="24"/>
        </w:rPr>
      </w:pPr>
      <w:r w:rsidRPr="00F22802">
        <w:rPr>
          <w:rFonts w:ascii="Times New Roman" w:hAnsi="Times New Roman" w:cs="Times New Roman"/>
          <w:bCs/>
          <w:color w:val="auto"/>
          <w:sz w:val="24"/>
          <w:szCs w:val="24"/>
        </w:rPr>
        <w:t>Class of 2015: 16</w:t>
      </w:r>
    </w:p>
    <w:p w14:paraId="13D362F0" w14:textId="77777777" w:rsidR="004F29A2" w:rsidRPr="00F22802" w:rsidRDefault="004F29A2" w:rsidP="004F29A2">
      <w:pPr>
        <w:rPr>
          <w:rFonts w:ascii="Times New Roman" w:hAnsi="Times New Roman" w:cs="Times New Roman"/>
          <w:bCs/>
          <w:color w:val="auto"/>
          <w:sz w:val="24"/>
          <w:szCs w:val="24"/>
        </w:rPr>
      </w:pPr>
      <w:r w:rsidRPr="00F22802">
        <w:rPr>
          <w:rFonts w:ascii="Times New Roman" w:hAnsi="Times New Roman" w:cs="Times New Roman"/>
          <w:bCs/>
          <w:color w:val="auto"/>
          <w:sz w:val="24"/>
          <w:szCs w:val="24"/>
        </w:rPr>
        <w:t xml:space="preserve">Class of 2016: 14 </w:t>
      </w:r>
    </w:p>
    <w:p w14:paraId="2F875633" w14:textId="77777777" w:rsidR="004F29A2" w:rsidRPr="00F22802" w:rsidRDefault="004F29A2" w:rsidP="004F29A2">
      <w:pPr>
        <w:rPr>
          <w:rFonts w:ascii="Times New Roman" w:hAnsi="Times New Roman" w:cs="Times New Roman"/>
          <w:color w:val="auto"/>
          <w:sz w:val="24"/>
          <w:szCs w:val="24"/>
        </w:rPr>
      </w:pPr>
    </w:p>
    <w:p w14:paraId="43760205" w14:textId="77777777" w:rsidR="000205FC" w:rsidRPr="00F22802" w:rsidRDefault="000205FC" w:rsidP="004F29A2">
      <w:pPr>
        <w:rPr>
          <w:rFonts w:ascii="Times New Roman" w:hAnsi="Times New Roman" w:cs="Times New Roman"/>
          <w:b/>
          <w:color w:val="auto"/>
          <w:sz w:val="24"/>
          <w:szCs w:val="24"/>
        </w:rPr>
      </w:pPr>
    </w:p>
    <w:p w14:paraId="213860C3" w14:textId="77777777" w:rsidR="000205FC" w:rsidRPr="00F22802" w:rsidRDefault="000205FC" w:rsidP="004F29A2">
      <w:pPr>
        <w:rPr>
          <w:rFonts w:ascii="Times New Roman" w:hAnsi="Times New Roman" w:cs="Times New Roman"/>
          <w:b/>
          <w:color w:val="auto"/>
          <w:sz w:val="24"/>
          <w:szCs w:val="24"/>
        </w:rPr>
      </w:pPr>
    </w:p>
    <w:p w14:paraId="0AE4D310" w14:textId="77777777" w:rsidR="000205FC" w:rsidRPr="00F22802" w:rsidRDefault="000205FC" w:rsidP="004F29A2">
      <w:pPr>
        <w:rPr>
          <w:rFonts w:ascii="Times New Roman" w:hAnsi="Times New Roman" w:cs="Times New Roman"/>
          <w:b/>
          <w:color w:val="auto"/>
          <w:sz w:val="24"/>
          <w:szCs w:val="24"/>
        </w:rPr>
      </w:pPr>
    </w:p>
    <w:p w14:paraId="0781C576" w14:textId="77777777" w:rsidR="000205FC" w:rsidRPr="00F22802" w:rsidRDefault="000205FC" w:rsidP="004F29A2">
      <w:pPr>
        <w:rPr>
          <w:rFonts w:ascii="Times New Roman" w:hAnsi="Times New Roman" w:cs="Times New Roman"/>
          <w:b/>
          <w:color w:val="auto"/>
          <w:sz w:val="24"/>
          <w:szCs w:val="24"/>
        </w:rPr>
      </w:pPr>
    </w:p>
    <w:p w14:paraId="1880FFA2" w14:textId="77777777" w:rsidR="000205FC" w:rsidRPr="00F22802" w:rsidRDefault="000205FC" w:rsidP="004F29A2">
      <w:pPr>
        <w:rPr>
          <w:rFonts w:ascii="Times New Roman" w:hAnsi="Times New Roman" w:cs="Times New Roman"/>
          <w:b/>
          <w:color w:val="auto"/>
          <w:sz w:val="24"/>
          <w:szCs w:val="24"/>
        </w:rPr>
      </w:pPr>
    </w:p>
    <w:p w14:paraId="27DBB36F" w14:textId="77777777" w:rsidR="000205FC" w:rsidRPr="00F22802" w:rsidRDefault="000205FC" w:rsidP="004F29A2">
      <w:pPr>
        <w:rPr>
          <w:rFonts w:ascii="Times New Roman" w:hAnsi="Times New Roman" w:cs="Times New Roman"/>
          <w:b/>
          <w:color w:val="auto"/>
          <w:sz w:val="24"/>
          <w:szCs w:val="24"/>
        </w:rPr>
      </w:pPr>
    </w:p>
    <w:p w14:paraId="327F6B0A" w14:textId="77777777" w:rsidR="000205FC" w:rsidRPr="00F22802" w:rsidRDefault="000205FC" w:rsidP="004F29A2">
      <w:pPr>
        <w:rPr>
          <w:rFonts w:ascii="Times New Roman" w:hAnsi="Times New Roman" w:cs="Times New Roman"/>
          <w:b/>
          <w:color w:val="auto"/>
          <w:sz w:val="24"/>
          <w:szCs w:val="24"/>
        </w:rPr>
      </w:pPr>
    </w:p>
    <w:p w14:paraId="5D3A1D92" w14:textId="77777777" w:rsidR="000205FC" w:rsidRPr="00F22802" w:rsidRDefault="000205FC" w:rsidP="004F29A2">
      <w:pPr>
        <w:rPr>
          <w:rFonts w:ascii="Times New Roman" w:hAnsi="Times New Roman" w:cs="Times New Roman"/>
          <w:b/>
          <w:color w:val="auto"/>
          <w:sz w:val="24"/>
          <w:szCs w:val="24"/>
        </w:rPr>
      </w:pPr>
    </w:p>
    <w:p w14:paraId="7602A12A" w14:textId="77777777" w:rsidR="004F29A2" w:rsidRPr="00F22802" w:rsidRDefault="004F29A2" w:rsidP="004F29A2">
      <w:pPr>
        <w:rPr>
          <w:rFonts w:ascii="Times New Roman" w:hAnsi="Times New Roman" w:cs="Times New Roman"/>
          <w:color w:val="auto"/>
          <w:sz w:val="24"/>
          <w:szCs w:val="24"/>
        </w:rPr>
      </w:pPr>
      <w:r w:rsidRPr="00F22802">
        <w:rPr>
          <w:rFonts w:ascii="Times New Roman" w:hAnsi="Times New Roman" w:cs="Times New Roman"/>
          <w:b/>
          <w:color w:val="auto"/>
          <w:sz w:val="24"/>
          <w:szCs w:val="24"/>
        </w:rPr>
        <w:lastRenderedPageBreak/>
        <w:t>Meetings</w:t>
      </w:r>
      <w:r w:rsidRPr="00F22802">
        <w:rPr>
          <w:rFonts w:ascii="Times New Roman" w:hAnsi="Times New Roman" w:cs="Times New Roman"/>
          <w:color w:val="auto"/>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2141"/>
        <w:gridCol w:w="1337"/>
        <w:gridCol w:w="3960"/>
      </w:tblGrid>
      <w:tr w:rsidR="007628C2" w:rsidRPr="00F22802" w14:paraId="6068D131" w14:textId="77777777" w:rsidTr="00FE665B">
        <w:tc>
          <w:tcPr>
            <w:tcW w:w="0" w:type="auto"/>
          </w:tcPr>
          <w:p w14:paraId="5DEDC2C4" w14:textId="77777777" w:rsidR="004F29A2" w:rsidRPr="00F22802" w:rsidRDefault="004F29A2" w:rsidP="00FE665B">
            <w:pPr>
              <w:pStyle w:val="BodyTextIndent"/>
              <w:ind w:left="0"/>
            </w:pPr>
            <w:r w:rsidRPr="00F22802">
              <w:t>Date</w:t>
            </w:r>
          </w:p>
        </w:tc>
        <w:tc>
          <w:tcPr>
            <w:tcW w:w="0" w:type="auto"/>
          </w:tcPr>
          <w:p w14:paraId="0555B272" w14:textId="77777777" w:rsidR="004F29A2" w:rsidRPr="00F22802" w:rsidRDefault="004F29A2" w:rsidP="00FE665B">
            <w:pPr>
              <w:pStyle w:val="BodyTextIndent"/>
              <w:ind w:left="0"/>
            </w:pPr>
            <w:r w:rsidRPr="00F22802">
              <w:t>Attendance</w:t>
            </w:r>
          </w:p>
        </w:tc>
        <w:tc>
          <w:tcPr>
            <w:tcW w:w="0" w:type="auto"/>
          </w:tcPr>
          <w:p w14:paraId="43AB7FB4" w14:textId="77777777" w:rsidR="004F29A2" w:rsidRPr="00F22802" w:rsidRDefault="004F29A2" w:rsidP="00FE665B">
            <w:pPr>
              <w:pStyle w:val="BodyTextIndent"/>
              <w:ind w:left="0"/>
            </w:pPr>
            <w:r w:rsidRPr="00F22802">
              <w:t>Agenda</w:t>
            </w:r>
          </w:p>
        </w:tc>
        <w:tc>
          <w:tcPr>
            <w:tcW w:w="0" w:type="auto"/>
          </w:tcPr>
          <w:p w14:paraId="254EF063" w14:textId="77777777" w:rsidR="004F29A2" w:rsidRPr="00F22802" w:rsidRDefault="004F29A2" w:rsidP="00FE665B">
            <w:pPr>
              <w:pStyle w:val="BodyTextIndent"/>
              <w:ind w:left="0"/>
            </w:pPr>
            <w:r w:rsidRPr="00F22802">
              <w:t>Action Steps</w:t>
            </w:r>
          </w:p>
        </w:tc>
      </w:tr>
      <w:tr w:rsidR="00A31D31" w:rsidRPr="00F22802" w14:paraId="46FD17A9" w14:textId="77777777" w:rsidTr="00FE665B">
        <w:tc>
          <w:tcPr>
            <w:tcW w:w="0" w:type="auto"/>
          </w:tcPr>
          <w:p w14:paraId="360337BC" w14:textId="76819651" w:rsidR="00A31D31" w:rsidRPr="00F22802" w:rsidRDefault="00A31D31" w:rsidP="00FE665B">
            <w:pPr>
              <w:pStyle w:val="BodyTextIndent"/>
              <w:ind w:left="0"/>
            </w:pPr>
            <w:r>
              <w:t>1/23/2014</w:t>
            </w:r>
          </w:p>
        </w:tc>
        <w:tc>
          <w:tcPr>
            <w:tcW w:w="0" w:type="auto"/>
          </w:tcPr>
          <w:p w14:paraId="347E008A" w14:textId="2F38F283" w:rsidR="00A31D31" w:rsidRPr="00F22802" w:rsidRDefault="00A31D31" w:rsidP="00FE665B">
            <w:pPr>
              <w:pStyle w:val="BodyTextIndent"/>
              <w:ind w:left="0"/>
            </w:pPr>
            <w:r w:rsidRPr="00F22802">
              <w:t>Officers and Chapter Advisor</w:t>
            </w:r>
          </w:p>
        </w:tc>
        <w:tc>
          <w:tcPr>
            <w:tcW w:w="0" w:type="auto"/>
          </w:tcPr>
          <w:p w14:paraId="36BC595E" w14:textId="77777777" w:rsidR="00A31D31" w:rsidRPr="00F22802" w:rsidRDefault="00A31D31" w:rsidP="00F47375">
            <w:pPr>
              <w:pStyle w:val="BodyTextIndent"/>
              <w:ind w:left="0"/>
            </w:pPr>
            <w:r w:rsidRPr="00F22802">
              <w:t>Bylaws</w:t>
            </w:r>
            <w:r>
              <w:t>,</w:t>
            </w:r>
          </w:p>
          <w:p w14:paraId="72BD3374" w14:textId="268AED19" w:rsidR="00A31D31" w:rsidRPr="00F22802" w:rsidRDefault="00A31D31" w:rsidP="00F47375">
            <w:pPr>
              <w:pStyle w:val="BodyTextIndent"/>
              <w:ind w:left="0"/>
            </w:pPr>
            <w:r w:rsidRPr="00F22802">
              <w:t>201</w:t>
            </w:r>
            <w:r>
              <w:t>4</w:t>
            </w:r>
            <w:r w:rsidRPr="00F22802">
              <w:t xml:space="preserve"> Event Planning</w:t>
            </w:r>
            <w:r>
              <w:t>,</w:t>
            </w:r>
          </w:p>
          <w:p w14:paraId="60E76E6B" w14:textId="08BB7720" w:rsidR="00A31D31" w:rsidRPr="00F22802" w:rsidRDefault="00A31D31" w:rsidP="00A31D31">
            <w:pPr>
              <w:pStyle w:val="BodyTextIndent"/>
              <w:ind w:left="0"/>
            </w:pPr>
            <w:r w:rsidRPr="00F22802">
              <w:t>201</w:t>
            </w:r>
            <w:r>
              <w:t>4</w:t>
            </w:r>
            <w:r w:rsidRPr="00F22802">
              <w:t xml:space="preserve"> Financial budget</w:t>
            </w:r>
          </w:p>
        </w:tc>
        <w:tc>
          <w:tcPr>
            <w:tcW w:w="0" w:type="auto"/>
          </w:tcPr>
          <w:p w14:paraId="2983F93B" w14:textId="583554F7" w:rsidR="00A31D31" w:rsidRPr="00F22802" w:rsidRDefault="00A31D31" w:rsidP="00A31D31">
            <w:pPr>
              <w:pStyle w:val="BodyTextIndent"/>
              <w:ind w:left="0"/>
            </w:pPr>
            <w:r w:rsidRPr="00F22802">
              <w:t>Officers assigned events to plan for the upcoming year: review of abstracts for P3 Practice Seminar, APPE prep panel for upcoming P4s, 201</w:t>
            </w:r>
            <w:r>
              <w:t>4</w:t>
            </w:r>
            <w:r w:rsidRPr="00F22802">
              <w:t xml:space="preserve"> Rho Chi Initiation, P1 orientation</w:t>
            </w:r>
          </w:p>
        </w:tc>
      </w:tr>
      <w:tr w:rsidR="007628C2" w:rsidRPr="00F22802" w14:paraId="455121C5" w14:textId="77777777" w:rsidTr="00FE665B">
        <w:tc>
          <w:tcPr>
            <w:tcW w:w="0" w:type="auto"/>
          </w:tcPr>
          <w:p w14:paraId="302E2CBA" w14:textId="773AB9A8" w:rsidR="00FE665B" w:rsidRPr="00F22802" w:rsidRDefault="00FE665B" w:rsidP="00FE665B">
            <w:pPr>
              <w:pStyle w:val="BodyTextIndent"/>
              <w:ind w:left="0"/>
            </w:pPr>
            <w:r w:rsidRPr="00F22802">
              <w:t>11/03/201</w:t>
            </w:r>
            <w:r w:rsidR="007628C2">
              <w:t>4</w:t>
            </w:r>
          </w:p>
        </w:tc>
        <w:tc>
          <w:tcPr>
            <w:tcW w:w="0" w:type="auto"/>
          </w:tcPr>
          <w:p w14:paraId="7676B2EF" w14:textId="442DD701" w:rsidR="00FE665B" w:rsidRPr="00F22802" w:rsidRDefault="00FE665B" w:rsidP="00FE665B">
            <w:pPr>
              <w:pStyle w:val="BodyTextIndent"/>
              <w:ind w:left="0"/>
            </w:pPr>
            <w:r w:rsidRPr="00F22802">
              <w:t>Rho Chi initiates</w:t>
            </w:r>
            <w:r w:rsidR="007628C2">
              <w:t>,</w:t>
            </w:r>
          </w:p>
          <w:p w14:paraId="42BB7316" w14:textId="2D9E14C3" w:rsidR="00FE665B" w:rsidRPr="00F22802" w:rsidRDefault="00FE665B" w:rsidP="00FE665B">
            <w:pPr>
              <w:pStyle w:val="BodyTextIndent"/>
              <w:ind w:left="0"/>
            </w:pPr>
            <w:r w:rsidRPr="00F22802">
              <w:t>Rho Chi executive officers</w:t>
            </w:r>
            <w:r w:rsidR="007628C2">
              <w:t>,</w:t>
            </w:r>
          </w:p>
          <w:p w14:paraId="2C3ADB00" w14:textId="5C744CBC" w:rsidR="00FE665B" w:rsidRPr="00F22802" w:rsidRDefault="00FE665B" w:rsidP="007628C2">
            <w:pPr>
              <w:pStyle w:val="BodyTextIndent"/>
              <w:ind w:left="0"/>
            </w:pPr>
            <w:r w:rsidRPr="00F22802">
              <w:t>Rho Chi</w:t>
            </w:r>
            <w:r w:rsidR="007628C2">
              <w:t xml:space="preserve"> alumni on Lipscomb’s College of Pharmacy</w:t>
            </w:r>
            <w:r w:rsidR="007628C2" w:rsidRPr="00F22802">
              <w:t xml:space="preserve"> faculty</w:t>
            </w:r>
          </w:p>
        </w:tc>
        <w:tc>
          <w:tcPr>
            <w:tcW w:w="0" w:type="auto"/>
          </w:tcPr>
          <w:p w14:paraId="68F057D4" w14:textId="77777777" w:rsidR="00FE665B" w:rsidRPr="00F22802" w:rsidRDefault="00FE665B" w:rsidP="00FE665B">
            <w:pPr>
              <w:pStyle w:val="BodyTextIndent"/>
              <w:ind w:left="0"/>
            </w:pPr>
            <w:r w:rsidRPr="00F22802">
              <w:t>Initiation</w:t>
            </w:r>
          </w:p>
        </w:tc>
        <w:tc>
          <w:tcPr>
            <w:tcW w:w="0" w:type="auto"/>
          </w:tcPr>
          <w:p w14:paraId="5AF6B380" w14:textId="7CA43FBB" w:rsidR="00FE665B" w:rsidRPr="00F22802" w:rsidRDefault="00FE665B" w:rsidP="00FE665B">
            <w:pPr>
              <w:pStyle w:val="BodyTextIndent"/>
              <w:ind w:left="0"/>
            </w:pPr>
            <w:r w:rsidRPr="00F22802">
              <w:t>Initiation</w:t>
            </w:r>
            <w:r w:rsidR="007628C2">
              <w:t xml:space="preserve"> and r</w:t>
            </w:r>
            <w:r w:rsidRPr="00F22802">
              <w:t>eception</w:t>
            </w:r>
          </w:p>
        </w:tc>
      </w:tr>
      <w:tr w:rsidR="007628C2" w:rsidRPr="00F22802" w14:paraId="327AA468" w14:textId="77777777" w:rsidTr="00FE665B">
        <w:tc>
          <w:tcPr>
            <w:tcW w:w="0" w:type="auto"/>
          </w:tcPr>
          <w:p w14:paraId="54896E76" w14:textId="77777777" w:rsidR="004F29A2" w:rsidRPr="00F22802" w:rsidRDefault="004F29A2" w:rsidP="00FE665B">
            <w:pPr>
              <w:pStyle w:val="BodyTextIndent"/>
              <w:ind w:left="0"/>
            </w:pPr>
            <w:r w:rsidRPr="00F22802">
              <w:t>02/12/2015</w:t>
            </w:r>
          </w:p>
        </w:tc>
        <w:tc>
          <w:tcPr>
            <w:tcW w:w="0" w:type="auto"/>
          </w:tcPr>
          <w:p w14:paraId="375F9449" w14:textId="77777777" w:rsidR="004F29A2" w:rsidRPr="00F22802" w:rsidRDefault="004F29A2" w:rsidP="00FE665B">
            <w:pPr>
              <w:pStyle w:val="BodyTextIndent"/>
              <w:ind w:left="0"/>
            </w:pPr>
            <w:r w:rsidRPr="00F22802">
              <w:t>Officers and Chapter Advisor</w:t>
            </w:r>
          </w:p>
        </w:tc>
        <w:tc>
          <w:tcPr>
            <w:tcW w:w="0" w:type="auto"/>
          </w:tcPr>
          <w:p w14:paraId="68C8922D" w14:textId="74B0AEF2" w:rsidR="004F29A2" w:rsidRPr="00F22802" w:rsidRDefault="004F29A2" w:rsidP="00FE665B">
            <w:pPr>
              <w:pStyle w:val="BodyTextIndent"/>
              <w:ind w:left="0"/>
            </w:pPr>
            <w:r w:rsidRPr="00F22802">
              <w:t>Bylaws</w:t>
            </w:r>
            <w:r w:rsidR="007628C2">
              <w:t>,</w:t>
            </w:r>
          </w:p>
          <w:p w14:paraId="719CCA7F" w14:textId="39347446" w:rsidR="004F29A2" w:rsidRPr="00F22802" w:rsidRDefault="004F29A2" w:rsidP="00FE665B">
            <w:pPr>
              <w:pStyle w:val="BodyTextIndent"/>
              <w:ind w:left="0"/>
            </w:pPr>
            <w:r w:rsidRPr="00F22802">
              <w:t>2015 Event Planning</w:t>
            </w:r>
            <w:r w:rsidR="007628C2">
              <w:t>,</w:t>
            </w:r>
          </w:p>
          <w:p w14:paraId="27115789" w14:textId="77777777" w:rsidR="004F29A2" w:rsidRPr="00F22802" w:rsidRDefault="004F29A2" w:rsidP="00FE665B">
            <w:pPr>
              <w:pStyle w:val="BodyTextIndent"/>
              <w:ind w:left="0"/>
            </w:pPr>
            <w:r w:rsidRPr="00F22802">
              <w:t>2015 Financial budget</w:t>
            </w:r>
          </w:p>
        </w:tc>
        <w:tc>
          <w:tcPr>
            <w:tcW w:w="0" w:type="auto"/>
          </w:tcPr>
          <w:p w14:paraId="5F57DDBD" w14:textId="77777777" w:rsidR="004F29A2" w:rsidRPr="00F22802" w:rsidRDefault="00FE665B" w:rsidP="00FE665B">
            <w:pPr>
              <w:pStyle w:val="BodyTextIndent"/>
              <w:ind w:left="0"/>
            </w:pPr>
            <w:r w:rsidRPr="00F22802">
              <w:t>Officers assigned events to plan for the upcoming year: review of abstracts for P3 Practice Seminar, APPE prep panel for upcoming P4s, 2015 Rho Chi Initiation, P1 orientation</w:t>
            </w:r>
          </w:p>
          <w:p w14:paraId="48E273A0" w14:textId="77777777" w:rsidR="00FE665B" w:rsidRPr="00F22802" w:rsidRDefault="00FE665B" w:rsidP="00FE665B">
            <w:pPr>
              <w:pStyle w:val="BodyTextIndent"/>
              <w:ind w:left="0"/>
            </w:pPr>
            <w:r w:rsidRPr="00F22802">
              <w:t xml:space="preserve">New business: Members, Sahar </w:t>
            </w:r>
            <w:proofErr w:type="spellStart"/>
            <w:r w:rsidRPr="00F22802">
              <w:t>Torabi</w:t>
            </w:r>
            <w:proofErr w:type="spellEnd"/>
            <w:r w:rsidRPr="00F22802">
              <w:t xml:space="preserve"> and Sarah </w:t>
            </w:r>
            <w:proofErr w:type="spellStart"/>
            <w:r w:rsidRPr="00F22802">
              <w:t>Mehringer</w:t>
            </w:r>
            <w:proofErr w:type="spellEnd"/>
            <w:r w:rsidRPr="00F22802">
              <w:t>, to attend Rho Chi Meeting in San Diego</w:t>
            </w:r>
          </w:p>
        </w:tc>
      </w:tr>
    </w:tbl>
    <w:p w14:paraId="19CFA407" w14:textId="77777777" w:rsidR="004F29A2" w:rsidRPr="00F22802" w:rsidRDefault="004F29A2" w:rsidP="004F29A2">
      <w:pPr>
        <w:rPr>
          <w:rFonts w:ascii="Times New Roman" w:hAnsi="Times New Roman" w:cs="Times New Roman"/>
          <w:color w:val="auto"/>
          <w:sz w:val="24"/>
          <w:szCs w:val="24"/>
        </w:rPr>
      </w:pPr>
    </w:p>
    <w:p w14:paraId="4DD46A59" w14:textId="77777777" w:rsidR="00FE665B" w:rsidRPr="00F22802" w:rsidRDefault="004F29A2" w:rsidP="004F29A2">
      <w:pPr>
        <w:pStyle w:val="BodyTextIndent"/>
        <w:ind w:left="2250" w:hanging="2250"/>
      </w:pPr>
      <w:r w:rsidRPr="00F22802">
        <w:rPr>
          <w:b/>
        </w:rPr>
        <w:t>Strategic Planning</w:t>
      </w:r>
      <w:r w:rsidRPr="00F22802">
        <w:t xml:space="preserve">: </w:t>
      </w:r>
    </w:p>
    <w:p w14:paraId="6900AEF2" w14:textId="2C5D6CBC" w:rsidR="00FE665B" w:rsidRPr="00F22802" w:rsidRDefault="00FE665B" w:rsidP="00FE665B">
      <w:pPr>
        <w:pStyle w:val="BodyTextIndent"/>
        <w:numPr>
          <w:ilvl w:val="0"/>
          <w:numId w:val="3"/>
        </w:numPr>
      </w:pPr>
      <w:r w:rsidRPr="00F22802">
        <w:t>Organized a team of Rho Chi members to review student pharmacists’ Practice Seminar abstracts; the team critiqued based on grammar, content, and what was expected according to the abstract rubric</w:t>
      </w:r>
      <w:r w:rsidR="007628C2">
        <w:t>.</w:t>
      </w:r>
    </w:p>
    <w:p w14:paraId="5A447937" w14:textId="172130D5" w:rsidR="00FE665B" w:rsidRPr="00F22802" w:rsidRDefault="00FE665B" w:rsidP="00FE665B">
      <w:pPr>
        <w:pStyle w:val="BodyTextIndent"/>
        <w:numPr>
          <w:ilvl w:val="0"/>
          <w:numId w:val="3"/>
        </w:numPr>
      </w:pPr>
      <w:r w:rsidRPr="00F22802">
        <w:t>Hosted an APPE prep panel for upcoming P4s where the panel answered questions regarding what the student pharmacists should expect in the next year of their pharmacy career</w:t>
      </w:r>
      <w:r w:rsidR="007628C2">
        <w:t>.</w:t>
      </w:r>
    </w:p>
    <w:p w14:paraId="0FEB2420" w14:textId="6F5B0842" w:rsidR="00FE665B" w:rsidRPr="00F22802" w:rsidRDefault="00FE665B" w:rsidP="00FE665B">
      <w:pPr>
        <w:pStyle w:val="BodyTextIndent"/>
        <w:numPr>
          <w:ilvl w:val="0"/>
          <w:numId w:val="3"/>
        </w:numPr>
      </w:pPr>
      <w:r w:rsidRPr="00F22802">
        <w:t>Plan to present a booth at P1 orientation in May 2015 to inform upcoming student pharmacists about The Rho Chi Society; we want to emphasize how Rho Chi is different from other organizations at the university and how striving for academic excellence while in pharmacy school is key to career success in the future</w:t>
      </w:r>
      <w:r w:rsidR="007628C2">
        <w:t>.</w:t>
      </w:r>
    </w:p>
    <w:p w14:paraId="4AD59DBD" w14:textId="77777777" w:rsidR="004F29A2" w:rsidRPr="00F22802" w:rsidRDefault="004F29A2" w:rsidP="004F29A2">
      <w:pPr>
        <w:rPr>
          <w:rFonts w:ascii="Times New Roman" w:hAnsi="Times New Roman" w:cs="Times New Roman"/>
          <w:color w:val="auto"/>
          <w:sz w:val="24"/>
          <w:szCs w:val="24"/>
        </w:rPr>
      </w:pPr>
    </w:p>
    <w:p w14:paraId="14AFBD39" w14:textId="77777777" w:rsidR="00EE3AB5" w:rsidRPr="00F22802" w:rsidRDefault="00EE3AB5" w:rsidP="004F29A2">
      <w:pPr>
        <w:rPr>
          <w:rFonts w:ascii="Times New Roman" w:hAnsi="Times New Roman" w:cs="Times New Roman"/>
          <w:b/>
          <w:color w:val="auto"/>
          <w:sz w:val="24"/>
          <w:szCs w:val="24"/>
        </w:rPr>
        <w:sectPr w:rsidR="00EE3AB5" w:rsidRPr="00F22802" w:rsidSect="0039210F">
          <w:headerReference w:type="default" r:id="rId7"/>
          <w:footerReference w:type="default" r:id="rId8"/>
          <w:headerReference w:type="first" r:id="rId9"/>
          <w:footerReference w:type="first" r:id="rId10"/>
          <w:pgSz w:w="12240" w:h="15840"/>
          <w:pgMar w:top="1440" w:right="1800" w:bottom="1440" w:left="1800" w:header="720" w:footer="720" w:gutter="0"/>
          <w:cols w:space="720"/>
          <w:titlePg/>
          <w:docGrid w:linePitch="360"/>
        </w:sectPr>
      </w:pPr>
    </w:p>
    <w:p w14:paraId="00114BC2" w14:textId="0AA91C4F" w:rsidR="004F29A2" w:rsidRPr="00F22802" w:rsidRDefault="004F29A2" w:rsidP="004F29A2">
      <w:pPr>
        <w:rPr>
          <w:rFonts w:ascii="Times New Roman" w:hAnsi="Times New Roman" w:cs="Times New Roman"/>
          <w:b/>
          <w:color w:val="auto"/>
          <w:sz w:val="24"/>
          <w:szCs w:val="24"/>
        </w:rPr>
      </w:pPr>
      <w:r w:rsidRPr="00F22802">
        <w:rPr>
          <w:rFonts w:ascii="Times New Roman" w:hAnsi="Times New Roman" w:cs="Times New Roman"/>
          <w:b/>
          <w:color w:val="auto"/>
          <w:sz w:val="24"/>
          <w:szCs w:val="24"/>
        </w:rPr>
        <w:lastRenderedPageBreak/>
        <w:t>Activities</w:t>
      </w:r>
      <w:r w:rsidRPr="00F22802">
        <w:rPr>
          <w:rFonts w:ascii="Times New Roman" w:hAnsi="Times New Roman" w:cs="Times New Roman"/>
          <w:color w:val="auto"/>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431"/>
        <w:gridCol w:w="1613"/>
        <w:gridCol w:w="1827"/>
        <w:gridCol w:w="1213"/>
        <w:gridCol w:w="2059"/>
        <w:gridCol w:w="1429"/>
        <w:gridCol w:w="1305"/>
        <w:gridCol w:w="1571"/>
      </w:tblGrid>
      <w:tr w:rsidR="00823605" w:rsidRPr="00F22802" w14:paraId="2DE6C40E" w14:textId="77777777" w:rsidTr="00F22802">
        <w:trPr>
          <w:jc w:val="center"/>
        </w:trPr>
        <w:tc>
          <w:tcPr>
            <w:tcW w:w="0" w:type="auto"/>
            <w:gridSpan w:val="8"/>
            <w:shd w:val="clear" w:color="auto" w:fill="auto"/>
          </w:tcPr>
          <w:p w14:paraId="46FC41D9" w14:textId="78E75722" w:rsidR="00823605" w:rsidRPr="00F22802" w:rsidRDefault="00823605" w:rsidP="00F22802">
            <w:pPr>
              <w:rPr>
                <w:rFonts w:ascii="Times New Roman" w:eastAsia="Calibri" w:hAnsi="Times New Roman" w:cs="Times New Roman"/>
                <w:sz w:val="24"/>
                <w:szCs w:val="24"/>
                <w:u w:val="single"/>
              </w:rPr>
            </w:pPr>
            <w:r w:rsidRPr="00F22802">
              <w:rPr>
                <w:rFonts w:ascii="Times New Roman" w:eastAsia="Calibri" w:hAnsi="Times New Roman" w:cs="Times New Roman"/>
                <w:sz w:val="24"/>
                <w:szCs w:val="24"/>
                <w:u w:val="single"/>
              </w:rPr>
              <w:t>[</w:t>
            </w:r>
            <w:r w:rsidR="00F22802" w:rsidRPr="00F22802">
              <w:rPr>
                <w:rFonts w:ascii="Times New Roman" w:eastAsia="Calibri" w:hAnsi="Times New Roman" w:cs="Times New Roman"/>
                <w:sz w:val="24"/>
                <w:szCs w:val="24"/>
                <w:u w:val="single"/>
              </w:rPr>
              <w:t>Delta Pi</w:t>
            </w:r>
            <w:r w:rsidRPr="00F22802">
              <w:rPr>
                <w:rFonts w:ascii="Times New Roman" w:eastAsia="Calibri" w:hAnsi="Times New Roman" w:cs="Times New Roman"/>
                <w:sz w:val="24"/>
                <w:szCs w:val="24"/>
                <w:u w:val="single"/>
              </w:rPr>
              <w:t xml:space="preserve">, </w:t>
            </w:r>
            <w:r w:rsidR="00F22802" w:rsidRPr="00F22802">
              <w:rPr>
                <w:rFonts w:ascii="Times New Roman" w:eastAsia="Calibri" w:hAnsi="Times New Roman" w:cs="Times New Roman"/>
                <w:sz w:val="24"/>
                <w:szCs w:val="24"/>
                <w:u w:val="single"/>
              </w:rPr>
              <w:t>Lipscomb University College of Pharmacy</w:t>
            </w:r>
            <w:r w:rsidRPr="00F22802">
              <w:rPr>
                <w:rFonts w:ascii="Times New Roman" w:eastAsia="Calibri" w:hAnsi="Times New Roman" w:cs="Times New Roman"/>
                <w:sz w:val="24"/>
                <w:szCs w:val="24"/>
                <w:u w:val="single"/>
              </w:rPr>
              <w:t>] Activity Table</w:t>
            </w:r>
          </w:p>
        </w:tc>
        <w:tc>
          <w:tcPr>
            <w:tcW w:w="0" w:type="auto"/>
            <w:shd w:val="clear" w:color="auto" w:fill="auto"/>
          </w:tcPr>
          <w:p w14:paraId="5676FD78" w14:textId="77777777" w:rsidR="00823605" w:rsidRPr="00F22802" w:rsidRDefault="00823605" w:rsidP="0024020E">
            <w:pPr>
              <w:rPr>
                <w:rFonts w:ascii="Times New Roman" w:eastAsia="Calibri" w:hAnsi="Times New Roman" w:cs="Times New Roman"/>
                <w:sz w:val="24"/>
                <w:szCs w:val="24"/>
                <w:u w:val="single"/>
              </w:rPr>
            </w:pPr>
          </w:p>
        </w:tc>
      </w:tr>
      <w:tr w:rsidR="00823605" w:rsidRPr="00F22802" w14:paraId="1DFDD6D4" w14:textId="77777777" w:rsidTr="00F22802">
        <w:trPr>
          <w:jc w:val="center"/>
        </w:trPr>
        <w:tc>
          <w:tcPr>
            <w:tcW w:w="0" w:type="auto"/>
            <w:shd w:val="clear" w:color="auto" w:fill="F2F2F2"/>
          </w:tcPr>
          <w:p w14:paraId="08FC104D" w14:textId="77777777" w:rsidR="00823605" w:rsidRPr="00F22802" w:rsidRDefault="00823605" w:rsidP="0024020E">
            <w:pPr>
              <w:rPr>
                <w:rFonts w:ascii="Times New Roman" w:eastAsia="Calibri" w:hAnsi="Times New Roman" w:cs="Times New Roman"/>
                <w:sz w:val="24"/>
                <w:szCs w:val="24"/>
                <w:vertAlign w:val="superscript"/>
              </w:rPr>
            </w:pPr>
            <w:r w:rsidRPr="00F22802">
              <w:rPr>
                <w:rFonts w:ascii="Times New Roman" w:eastAsia="Calibri" w:hAnsi="Times New Roman" w:cs="Times New Roman"/>
                <w:sz w:val="24"/>
                <w:szCs w:val="24"/>
              </w:rPr>
              <w:t>Category of Activity</w:t>
            </w:r>
            <w:r w:rsidRPr="00F22802">
              <w:rPr>
                <w:rFonts w:ascii="Times New Roman" w:eastAsia="Calibri" w:hAnsi="Times New Roman" w:cs="Times New Roman"/>
                <w:sz w:val="24"/>
                <w:szCs w:val="24"/>
                <w:vertAlign w:val="superscript"/>
              </w:rPr>
              <w:t>1</w:t>
            </w:r>
          </w:p>
        </w:tc>
        <w:tc>
          <w:tcPr>
            <w:tcW w:w="0" w:type="auto"/>
            <w:shd w:val="clear" w:color="auto" w:fill="F2F2F2"/>
          </w:tcPr>
          <w:p w14:paraId="490A0AD3" w14:textId="77777777" w:rsidR="00823605" w:rsidRPr="00F22802" w:rsidRDefault="00823605" w:rsidP="0024020E">
            <w:pPr>
              <w:rPr>
                <w:rFonts w:ascii="Times New Roman" w:eastAsia="Calibri" w:hAnsi="Times New Roman" w:cs="Times New Roman"/>
                <w:sz w:val="24"/>
                <w:szCs w:val="24"/>
              </w:rPr>
            </w:pPr>
            <w:r w:rsidRPr="00F22802">
              <w:rPr>
                <w:rFonts w:ascii="Times New Roman" w:eastAsia="Calibri" w:hAnsi="Times New Roman" w:cs="Times New Roman"/>
                <w:sz w:val="24"/>
                <w:szCs w:val="24"/>
              </w:rPr>
              <w:t>Title of Activity</w:t>
            </w:r>
          </w:p>
        </w:tc>
        <w:tc>
          <w:tcPr>
            <w:tcW w:w="0" w:type="auto"/>
            <w:shd w:val="clear" w:color="auto" w:fill="F2F2F2"/>
          </w:tcPr>
          <w:p w14:paraId="214E2AFA" w14:textId="77777777" w:rsidR="00823605" w:rsidRPr="00F22802" w:rsidRDefault="00823605" w:rsidP="0024020E">
            <w:pPr>
              <w:rPr>
                <w:rFonts w:ascii="Times New Roman" w:eastAsia="Calibri" w:hAnsi="Times New Roman" w:cs="Times New Roman"/>
                <w:sz w:val="24"/>
                <w:szCs w:val="24"/>
                <w:vertAlign w:val="superscript"/>
              </w:rPr>
            </w:pPr>
            <w:r w:rsidRPr="00F22802">
              <w:rPr>
                <w:rFonts w:ascii="Times New Roman" w:eastAsia="Calibri" w:hAnsi="Times New Roman" w:cs="Times New Roman"/>
                <w:sz w:val="24"/>
                <w:szCs w:val="24"/>
              </w:rPr>
              <w:t>Brief Description</w:t>
            </w:r>
            <w:r w:rsidRPr="00F22802">
              <w:rPr>
                <w:rFonts w:ascii="Times New Roman" w:eastAsia="Calibri" w:hAnsi="Times New Roman" w:cs="Times New Roman"/>
                <w:sz w:val="24"/>
                <w:szCs w:val="24"/>
                <w:vertAlign w:val="superscript"/>
              </w:rPr>
              <w:t>2</w:t>
            </w:r>
          </w:p>
        </w:tc>
        <w:tc>
          <w:tcPr>
            <w:tcW w:w="0" w:type="auto"/>
            <w:shd w:val="clear" w:color="auto" w:fill="F2F2F2"/>
          </w:tcPr>
          <w:p w14:paraId="4ED388FE" w14:textId="77777777" w:rsidR="00823605" w:rsidRPr="00F22802" w:rsidRDefault="00823605" w:rsidP="0024020E">
            <w:pPr>
              <w:rPr>
                <w:rFonts w:ascii="Times New Roman" w:eastAsia="Calibri" w:hAnsi="Times New Roman" w:cs="Times New Roman"/>
                <w:sz w:val="24"/>
                <w:szCs w:val="24"/>
              </w:rPr>
            </w:pPr>
            <w:r w:rsidRPr="00F22802">
              <w:rPr>
                <w:rFonts w:ascii="Times New Roman" w:eastAsia="Calibri" w:hAnsi="Times New Roman" w:cs="Times New Roman"/>
                <w:sz w:val="24"/>
                <w:szCs w:val="24"/>
              </w:rPr>
              <w:t>How Does This Activity Align With the Rho Chi Mission Statement?</w:t>
            </w:r>
          </w:p>
        </w:tc>
        <w:tc>
          <w:tcPr>
            <w:tcW w:w="0" w:type="auto"/>
            <w:shd w:val="clear" w:color="auto" w:fill="F2F2F2"/>
          </w:tcPr>
          <w:p w14:paraId="243B5FC0" w14:textId="77777777" w:rsidR="00823605" w:rsidRPr="00F22802" w:rsidRDefault="00823605" w:rsidP="0024020E">
            <w:pPr>
              <w:rPr>
                <w:rFonts w:ascii="Times New Roman" w:eastAsia="Calibri" w:hAnsi="Times New Roman" w:cs="Times New Roman"/>
                <w:sz w:val="24"/>
                <w:szCs w:val="24"/>
              </w:rPr>
            </w:pPr>
            <w:r w:rsidRPr="00F22802">
              <w:rPr>
                <w:rFonts w:ascii="Times New Roman" w:eastAsia="Calibri" w:hAnsi="Times New Roman" w:cs="Times New Roman"/>
                <w:sz w:val="24"/>
                <w:szCs w:val="24"/>
              </w:rPr>
              <w:t>Years the Activity has Been Ongoing?</w:t>
            </w:r>
          </w:p>
        </w:tc>
        <w:tc>
          <w:tcPr>
            <w:tcW w:w="0" w:type="auto"/>
            <w:shd w:val="clear" w:color="auto" w:fill="F2F2F2"/>
          </w:tcPr>
          <w:p w14:paraId="14D51CAC" w14:textId="77777777" w:rsidR="00823605" w:rsidRPr="00F22802" w:rsidRDefault="00823605" w:rsidP="0024020E">
            <w:pPr>
              <w:rPr>
                <w:rFonts w:ascii="Times New Roman" w:eastAsia="Calibri" w:hAnsi="Times New Roman" w:cs="Times New Roman"/>
                <w:sz w:val="24"/>
                <w:szCs w:val="24"/>
              </w:rPr>
            </w:pPr>
            <w:r w:rsidRPr="00F22802">
              <w:rPr>
                <w:rFonts w:ascii="Times New Roman" w:eastAsia="Calibri" w:hAnsi="Times New Roman" w:cs="Times New Roman"/>
                <w:sz w:val="24"/>
                <w:szCs w:val="24"/>
              </w:rPr>
              <w:t>If Activity has Been Ongoing for &gt;1 Year, What Evaluations Have Been Done to Assess the Success of the Activity and What Improvements Have Been Done Over the Past Year?</w:t>
            </w:r>
          </w:p>
        </w:tc>
        <w:tc>
          <w:tcPr>
            <w:tcW w:w="0" w:type="auto"/>
            <w:shd w:val="clear" w:color="auto" w:fill="F2F2F2"/>
          </w:tcPr>
          <w:p w14:paraId="4EB9B6BE" w14:textId="77777777" w:rsidR="00823605" w:rsidRPr="00F22802" w:rsidRDefault="00823605" w:rsidP="0024020E">
            <w:pPr>
              <w:rPr>
                <w:rFonts w:ascii="Times New Roman" w:eastAsia="Calibri" w:hAnsi="Times New Roman" w:cs="Times New Roman"/>
                <w:sz w:val="24"/>
                <w:szCs w:val="24"/>
              </w:rPr>
            </w:pPr>
            <w:r w:rsidRPr="00F22802">
              <w:rPr>
                <w:rFonts w:ascii="Times New Roman" w:eastAsia="Calibri" w:hAnsi="Times New Roman" w:cs="Times New Roman"/>
                <w:sz w:val="24"/>
                <w:szCs w:val="24"/>
              </w:rPr>
              <w:t>How Many Members Participated in the Activity?</w:t>
            </w:r>
          </w:p>
        </w:tc>
        <w:tc>
          <w:tcPr>
            <w:tcW w:w="0" w:type="auto"/>
            <w:shd w:val="clear" w:color="auto" w:fill="F2F2F2"/>
          </w:tcPr>
          <w:p w14:paraId="45A48312" w14:textId="77777777" w:rsidR="00823605" w:rsidRPr="00F22802" w:rsidRDefault="00823605" w:rsidP="0024020E">
            <w:pPr>
              <w:rPr>
                <w:rFonts w:ascii="Times New Roman" w:eastAsia="Calibri" w:hAnsi="Times New Roman" w:cs="Times New Roman"/>
                <w:sz w:val="24"/>
                <w:szCs w:val="24"/>
              </w:rPr>
            </w:pPr>
            <w:r w:rsidRPr="00F22802">
              <w:rPr>
                <w:rFonts w:ascii="Times New Roman" w:eastAsia="Calibri" w:hAnsi="Times New Roman" w:cs="Times New Roman"/>
                <w:sz w:val="24"/>
                <w:szCs w:val="24"/>
              </w:rPr>
              <w:t>How Many Students (non-members) and/or Patients were impacted by the Activity?</w:t>
            </w:r>
          </w:p>
        </w:tc>
        <w:tc>
          <w:tcPr>
            <w:tcW w:w="0" w:type="auto"/>
            <w:shd w:val="clear" w:color="auto" w:fill="F2F2F2"/>
          </w:tcPr>
          <w:p w14:paraId="53452088" w14:textId="77777777" w:rsidR="00823605" w:rsidRPr="00F22802" w:rsidRDefault="00823605" w:rsidP="0024020E">
            <w:pPr>
              <w:rPr>
                <w:rFonts w:ascii="Times New Roman" w:eastAsia="Calibri" w:hAnsi="Times New Roman" w:cs="Times New Roman"/>
                <w:sz w:val="24"/>
                <w:szCs w:val="24"/>
              </w:rPr>
            </w:pPr>
            <w:r w:rsidRPr="00F22802">
              <w:rPr>
                <w:rFonts w:ascii="Times New Roman" w:eastAsia="Calibri" w:hAnsi="Times New Roman" w:cs="Times New Roman"/>
                <w:sz w:val="24"/>
                <w:szCs w:val="24"/>
              </w:rPr>
              <w:t>Financial Information for the Activity [Budget Required, Fundraising Amount]</w:t>
            </w:r>
          </w:p>
        </w:tc>
      </w:tr>
      <w:tr w:rsidR="00823605" w:rsidRPr="00F22802" w14:paraId="4E718150" w14:textId="77777777" w:rsidTr="00F22802">
        <w:trPr>
          <w:trHeight w:val="2024"/>
          <w:jc w:val="center"/>
        </w:trPr>
        <w:tc>
          <w:tcPr>
            <w:tcW w:w="0" w:type="auto"/>
            <w:shd w:val="clear" w:color="auto" w:fill="FFC000"/>
          </w:tcPr>
          <w:p w14:paraId="2E273931" w14:textId="77777777" w:rsidR="00823605" w:rsidRPr="00F22802" w:rsidRDefault="00823605" w:rsidP="0024020E">
            <w:pPr>
              <w:rPr>
                <w:rFonts w:ascii="Times New Roman" w:eastAsia="Calibri" w:hAnsi="Times New Roman" w:cs="Times New Roman"/>
                <w:sz w:val="24"/>
                <w:szCs w:val="24"/>
              </w:rPr>
            </w:pPr>
            <w:r w:rsidRPr="00F22802">
              <w:rPr>
                <w:rFonts w:ascii="Times New Roman" w:eastAsia="Calibri" w:hAnsi="Times New Roman" w:cs="Times New Roman"/>
                <w:sz w:val="24"/>
                <w:szCs w:val="24"/>
              </w:rPr>
              <w:t>Intellectual Leadership Activities (i.e., tutoring, sponsored lectures, poster sessions, etc.)</w:t>
            </w:r>
          </w:p>
        </w:tc>
        <w:tc>
          <w:tcPr>
            <w:tcW w:w="0" w:type="auto"/>
            <w:shd w:val="clear" w:color="auto" w:fill="FFC000"/>
          </w:tcPr>
          <w:p w14:paraId="31C9CCCA" w14:textId="77777777" w:rsidR="00823605" w:rsidRPr="00F22802" w:rsidRDefault="00823605" w:rsidP="0024020E">
            <w:pPr>
              <w:rPr>
                <w:rFonts w:ascii="Times New Roman" w:eastAsia="Calibri" w:hAnsi="Times New Roman" w:cs="Times New Roman"/>
                <w:sz w:val="24"/>
                <w:szCs w:val="24"/>
              </w:rPr>
            </w:pPr>
            <w:r w:rsidRPr="00F22802">
              <w:rPr>
                <w:rFonts w:ascii="Times New Roman" w:eastAsia="Calibri" w:hAnsi="Times New Roman" w:cs="Times New Roman"/>
                <w:sz w:val="24"/>
                <w:szCs w:val="24"/>
              </w:rPr>
              <w:t>Practice Seminar Abstract Review</w:t>
            </w:r>
          </w:p>
        </w:tc>
        <w:tc>
          <w:tcPr>
            <w:tcW w:w="0" w:type="auto"/>
            <w:shd w:val="clear" w:color="auto" w:fill="FFC000"/>
          </w:tcPr>
          <w:p w14:paraId="25C23FDF" w14:textId="77777777" w:rsidR="00823605" w:rsidRPr="00F22802" w:rsidRDefault="00823605" w:rsidP="0024020E">
            <w:pPr>
              <w:rPr>
                <w:rFonts w:ascii="Times New Roman" w:eastAsia="Calibri" w:hAnsi="Times New Roman" w:cs="Times New Roman"/>
                <w:sz w:val="24"/>
                <w:szCs w:val="24"/>
              </w:rPr>
            </w:pPr>
            <w:r w:rsidRPr="00F22802">
              <w:rPr>
                <w:rFonts w:ascii="Times New Roman" w:eastAsia="Calibri" w:hAnsi="Times New Roman" w:cs="Times New Roman"/>
                <w:sz w:val="24"/>
                <w:szCs w:val="24"/>
              </w:rPr>
              <w:t>Review abstracts for P3 students completing their Practice Seminar course prior to the submission date</w:t>
            </w:r>
          </w:p>
        </w:tc>
        <w:tc>
          <w:tcPr>
            <w:tcW w:w="0" w:type="auto"/>
            <w:shd w:val="clear" w:color="auto" w:fill="FFC000"/>
          </w:tcPr>
          <w:p w14:paraId="2819035D" w14:textId="77777777" w:rsidR="00823605" w:rsidRPr="00F22802" w:rsidRDefault="00823605" w:rsidP="0024020E">
            <w:pPr>
              <w:rPr>
                <w:rFonts w:ascii="Times New Roman" w:eastAsia="Calibri" w:hAnsi="Times New Roman" w:cs="Times New Roman"/>
                <w:sz w:val="24"/>
                <w:szCs w:val="24"/>
              </w:rPr>
            </w:pPr>
            <w:r w:rsidRPr="00F22802">
              <w:rPr>
                <w:rFonts w:ascii="Times New Roman" w:hAnsi="Times New Roman" w:cs="Times New Roman"/>
                <w:sz w:val="24"/>
                <w:szCs w:val="24"/>
              </w:rPr>
              <w:t>The team critiqued based on grammar, content, and what was expected according to the abstract rubric.</w:t>
            </w:r>
          </w:p>
        </w:tc>
        <w:tc>
          <w:tcPr>
            <w:tcW w:w="0" w:type="auto"/>
            <w:shd w:val="clear" w:color="auto" w:fill="FFC000"/>
          </w:tcPr>
          <w:p w14:paraId="62A2C6D9" w14:textId="77777777" w:rsidR="00823605" w:rsidRPr="00F22802" w:rsidRDefault="00823605" w:rsidP="0024020E">
            <w:pPr>
              <w:rPr>
                <w:rFonts w:ascii="Times New Roman" w:eastAsia="Calibri" w:hAnsi="Times New Roman" w:cs="Times New Roman"/>
                <w:sz w:val="24"/>
                <w:szCs w:val="24"/>
              </w:rPr>
            </w:pPr>
            <w:r w:rsidRPr="00F22802">
              <w:rPr>
                <w:rFonts w:ascii="Times New Roman" w:eastAsia="Calibri" w:hAnsi="Times New Roman" w:cs="Times New Roman"/>
                <w:sz w:val="24"/>
                <w:szCs w:val="24"/>
              </w:rPr>
              <w:t>2 years</w:t>
            </w:r>
          </w:p>
        </w:tc>
        <w:tc>
          <w:tcPr>
            <w:tcW w:w="0" w:type="auto"/>
            <w:shd w:val="clear" w:color="auto" w:fill="FFC000"/>
          </w:tcPr>
          <w:p w14:paraId="19B3584A" w14:textId="5E3CE08F" w:rsidR="00823605" w:rsidRPr="00F22802" w:rsidRDefault="00823605" w:rsidP="007628C2">
            <w:pPr>
              <w:rPr>
                <w:rFonts w:ascii="Times New Roman" w:eastAsia="Calibri" w:hAnsi="Times New Roman" w:cs="Times New Roman"/>
                <w:sz w:val="24"/>
                <w:szCs w:val="24"/>
              </w:rPr>
            </w:pPr>
            <w:r w:rsidRPr="00F22802">
              <w:rPr>
                <w:rFonts w:ascii="Times New Roman" w:eastAsia="Calibri" w:hAnsi="Times New Roman" w:cs="Times New Roman"/>
                <w:sz w:val="24"/>
                <w:szCs w:val="24"/>
              </w:rPr>
              <w:t>We have listened to feed</w:t>
            </w:r>
            <w:r w:rsidR="007628C2">
              <w:rPr>
                <w:rFonts w:ascii="Times New Roman" w:eastAsia="Calibri" w:hAnsi="Times New Roman" w:cs="Times New Roman"/>
                <w:sz w:val="24"/>
                <w:szCs w:val="24"/>
              </w:rPr>
              <w:t>back from students and faculty. O</w:t>
            </w:r>
            <w:r w:rsidRPr="00F22802">
              <w:rPr>
                <w:rFonts w:ascii="Times New Roman" w:eastAsia="Calibri" w:hAnsi="Times New Roman" w:cs="Times New Roman"/>
                <w:sz w:val="24"/>
                <w:szCs w:val="24"/>
              </w:rPr>
              <w:t>verall, people are pleased with the opportunity.</w:t>
            </w:r>
          </w:p>
        </w:tc>
        <w:tc>
          <w:tcPr>
            <w:tcW w:w="0" w:type="auto"/>
            <w:shd w:val="clear" w:color="auto" w:fill="FFC000"/>
          </w:tcPr>
          <w:p w14:paraId="104EC01D" w14:textId="77777777" w:rsidR="00823605" w:rsidRPr="00F22802" w:rsidRDefault="00823605" w:rsidP="0024020E">
            <w:pPr>
              <w:rPr>
                <w:rFonts w:ascii="Times New Roman" w:eastAsia="Calibri" w:hAnsi="Times New Roman" w:cs="Times New Roman"/>
                <w:sz w:val="24"/>
                <w:szCs w:val="24"/>
              </w:rPr>
            </w:pPr>
            <w:r w:rsidRPr="00F22802">
              <w:rPr>
                <w:rFonts w:ascii="Times New Roman" w:eastAsia="Calibri" w:hAnsi="Times New Roman" w:cs="Times New Roman"/>
                <w:sz w:val="24"/>
                <w:szCs w:val="24"/>
              </w:rPr>
              <w:t>5</w:t>
            </w:r>
          </w:p>
        </w:tc>
        <w:tc>
          <w:tcPr>
            <w:tcW w:w="0" w:type="auto"/>
            <w:shd w:val="clear" w:color="auto" w:fill="FFC000"/>
          </w:tcPr>
          <w:p w14:paraId="382CD8F9" w14:textId="3D7C4C1C" w:rsidR="00823605" w:rsidRPr="00F22802" w:rsidRDefault="009D08AB" w:rsidP="0024020E">
            <w:pP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0" w:type="auto"/>
            <w:shd w:val="clear" w:color="auto" w:fill="FFC000"/>
          </w:tcPr>
          <w:p w14:paraId="2B8CAA64" w14:textId="77777777" w:rsidR="00823605" w:rsidRPr="00F22802" w:rsidRDefault="00823605" w:rsidP="0024020E">
            <w:pPr>
              <w:rPr>
                <w:rFonts w:ascii="Times New Roman" w:eastAsia="Calibri" w:hAnsi="Times New Roman" w:cs="Times New Roman"/>
                <w:sz w:val="24"/>
                <w:szCs w:val="24"/>
              </w:rPr>
            </w:pPr>
            <w:r w:rsidRPr="00F22802">
              <w:rPr>
                <w:rFonts w:ascii="Times New Roman" w:eastAsia="Calibri" w:hAnsi="Times New Roman" w:cs="Times New Roman"/>
                <w:sz w:val="24"/>
                <w:szCs w:val="24"/>
              </w:rPr>
              <w:t>No funding required</w:t>
            </w:r>
          </w:p>
        </w:tc>
      </w:tr>
      <w:tr w:rsidR="00823605" w:rsidRPr="00F22802" w14:paraId="769A30CC" w14:textId="77777777" w:rsidTr="00F22802">
        <w:trPr>
          <w:trHeight w:val="1518"/>
          <w:jc w:val="center"/>
        </w:trPr>
        <w:tc>
          <w:tcPr>
            <w:tcW w:w="0" w:type="auto"/>
            <w:shd w:val="clear" w:color="auto" w:fill="auto"/>
          </w:tcPr>
          <w:p w14:paraId="737AC2BC" w14:textId="77777777" w:rsidR="00823605" w:rsidRPr="00F22802" w:rsidRDefault="00823605" w:rsidP="0024020E">
            <w:pPr>
              <w:rPr>
                <w:rFonts w:ascii="Times New Roman" w:eastAsia="Calibri" w:hAnsi="Times New Roman" w:cs="Times New Roman"/>
                <w:sz w:val="24"/>
                <w:szCs w:val="24"/>
              </w:rPr>
            </w:pPr>
            <w:r w:rsidRPr="00F22802">
              <w:rPr>
                <w:rFonts w:ascii="Times New Roman" w:eastAsia="Calibri" w:hAnsi="Times New Roman" w:cs="Times New Roman"/>
                <w:sz w:val="24"/>
                <w:szCs w:val="24"/>
              </w:rPr>
              <w:t>Intellectual Leadership Activities</w:t>
            </w:r>
          </w:p>
        </w:tc>
        <w:tc>
          <w:tcPr>
            <w:tcW w:w="0" w:type="auto"/>
            <w:shd w:val="clear" w:color="auto" w:fill="auto"/>
          </w:tcPr>
          <w:p w14:paraId="478D9CFC" w14:textId="77777777" w:rsidR="00823605" w:rsidRPr="00F22802" w:rsidRDefault="00823605" w:rsidP="0024020E">
            <w:pPr>
              <w:rPr>
                <w:rFonts w:ascii="Times New Roman" w:eastAsia="Calibri" w:hAnsi="Times New Roman" w:cs="Times New Roman"/>
                <w:sz w:val="24"/>
                <w:szCs w:val="24"/>
              </w:rPr>
            </w:pPr>
            <w:r w:rsidRPr="00F22802">
              <w:rPr>
                <w:rFonts w:ascii="Times New Roman" w:hAnsi="Times New Roman" w:cs="Times New Roman"/>
                <w:sz w:val="24"/>
                <w:szCs w:val="24"/>
              </w:rPr>
              <w:t>APPE prep panel</w:t>
            </w:r>
          </w:p>
        </w:tc>
        <w:tc>
          <w:tcPr>
            <w:tcW w:w="0" w:type="auto"/>
            <w:shd w:val="clear" w:color="auto" w:fill="auto"/>
          </w:tcPr>
          <w:p w14:paraId="1ECC3E99" w14:textId="77777777" w:rsidR="00823605" w:rsidRPr="00F22802" w:rsidRDefault="00823605" w:rsidP="0024020E">
            <w:pPr>
              <w:rPr>
                <w:rFonts w:ascii="Times New Roman" w:eastAsia="Calibri" w:hAnsi="Times New Roman" w:cs="Times New Roman"/>
                <w:sz w:val="24"/>
                <w:szCs w:val="24"/>
              </w:rPr>
            </w:pPr>
            <w:r w:rsidRPr="00F22802">
              <w:rPr>
                <w:rFonts w:ascii="Times New Roman" w:hAnsi="Times New Roman" w:cs="Times New Roman"/>
                <w:sz w:val="24"/>
                <w:szCs w:val="24"/>
              </w:rPr>
              <w:t xml:space="preserve">Hosted an APPE prep panel and provided refreshments </w:t>
            </w:r>
          </w:p>
        </w:tc>
        <w:tc>
          <w:tcPr>
            <w:tcW w:w="0" w:type="auto"/>
            <w:shd w:val="clear" w:color="auto" w:fill="auto"/>
          </w:tcPr>
          <w:p w14:paraId="1C8A3F43" w14:textId="77777777" w:rsidR="00823605" w:rsidRPr="00F22802" w:rsidRDefault="00823605" w:rsidP="0024020E">
            <w:pPr>
              <w:rPr>
                <w:rFonts w:ascii="Times New Roman" w:eastAsia="Calibri" w:hAnsi="Times New Roman" w:cs="Times New Roman"/>
                <w:sz w:val="24"/>
                <w:szCs w:val="24"/>
              </w:rPr>
            </w:pPr>
            <w:r w:rsidRPr="00F22802">
              <w:rPr>
                <w:rFonts w:ascii="Times New Roman" w:hAnsi="Times New Roman" w:cs="Times New Roman"/>
                <w:sz w:val="24"/>
                <w:szCs w:val="24"/>
              </w:rPr>
              <w:t xml:space="preserve">Upcoming P4 student pharmacists were able to ask questions </w:t>
            </w:r>
            <w:r w:rsidRPr="00F22802">
              <w:rPr>
                <w:rFonts w:ascii="Times New Roman" w:hAnsi="Times New Roman" w:cs="Times New Roman"/>
                <w:sz w:val="24"/>
                <w:szCs w:val="24"/>
              </w:rPr>
              <w:lastRenderedPageBreak/>
              <w:t>regarding their last year in pharmacy school</w:t>
            </w:r>
          </w:p>
        </w:tc>
        <w:tc>
          <w:tcPr>
            <w:tcW w:w="0" w:type="auto"/>
            <w:shd w:val="clear" w:color="auto" w:fill="auto"/>
          </w:tcPr>
          <w:p w14:paraId="7EA9B258" w14:textId="2D20986C" w:rsidR="00823605" w:rsidRPr="005B5D4D" w:rsidRDefault="005B5D4D" w:rsidP="0024020E">
            <w:pPr>
              <w:rPr>
                <w:rFonts w:ascii="Times New Roman" w:eastAsia="Calibri" w:hAnsi="Times New Roman" w:cs="Times New Roman"/>
                <w:color w:val="000000" w:themeColor="text1"/>
                <w:sz w:val="24"/>
                <w:szCs w:val="24"/>
              </w:rPr>
            </w:pPr>
            <w:r w:rsidRPr="005B5D4D">
              <w:rPr>
                <w:rFonts w:ascii="Times New Roman" w:eastAsia="Calibri" w:hAnsi="Times New Roman" w:cs="Times New Roman"/>
                <w:color w:val="000000" w:themeColor="text1"/>
                <w:sz w:val="24"/>
                <w:szCs w:val="24"/>
              </w:rPr>
              <w:lastRenderedPageBreak/>
              <w:t>2 years</w:t>
            </w:r>
          </w:p>
        </w:tc>
        <w:tc>
          <w:tcPr>
            <w:tcW w:w="0" w:type="auto"/>
            <w:shd w:val="clear" w:color="auto" w:fill="auto"/>
          </w:tcPr>
          <w:p w14:paraId="4F2BE556" w14:textId="5869E86F" w:rsidR="00823605" w:rsidRPr="00F22802" w:rsidRDefault="00823605" w:rsidP="007628C2">
            <w:pPr>
              <w:rPr>
                <w:rFonts w:ascii="Times New Roman" w:eastAsia="Calibri" w:hAnsi="Times New Roman" w:cs="Times New Roman"/>
                <w:sz w:val="24"/>
                <w:szCs w:val="24"/>
              </w:rPr>
            </w:pPr>
            <w:r w:rsidRPr="00F22802">
              <w:rPr>
                <w:rFonts w:ascii="Times New Roman" w:eastAsia="Calibri" w:hAnsi="Times New Roman" w:cs="Times New Roman"/>
                <w:sz w:val="24"/>
                <w:szCs w:val="24"/>
              </w:rPr>
              <w:t>We have listened to feed</w:t>
            </w:r>
            <w:r w:rsidR="007628C2">
              <w:rPr>
                <w:rFonts w:ascii="Times New Roman" w:eastAsia="Calibri" w:hAnsi="Times New Roman" w:cs="Times New Roman"/>
                <w:sz w:val="24"/>
                <w:szCs w:val="24"/>
              </w:rPr>
              <w:t>back from students and faculty. O</w:t>
            </w:r>
            <w:r w:rsidRPr="00F22802">
              <w:rPr>
                <w:rFonts w:ascii="Times New Roman" w:eastAsia="Calibri" w:hAnsi="Times New Roman" w:cs="Times New Roman"/>
                <w:sz w:val="24"/>
                <w:szCs w:val="24"/>
              </w:rPr>
              <w:t xml:space="preserve">verall, people are pleased </w:t>
            </w:r>
            <w:r w:rsidRPr="00F22802">
              <w:rPr>
                <w:rFonts w:ascii="Times New Roman" w:eastAsia="Calibri" w:hAnsi="Times New Roman" w:cs="Times New Roman"/>
                <w:sz w:val="24"/>
                <w:szCs w:val="24"/>
              </w:rPr>
              <w:lastRenderedPageBreak/>
              <w:t>with the opportunity. We started serving refreshments and making class announcements in order to increase attendance at the event</w:t>
            </w:r>
            <w:r w:rsidR="007628C2">
              <w:rPr>
                <w:rFonts w:ascii="Times New Roman" w:eastAsia="Calibri" w:hAnsi="Times New Roman" w:cs="Times New Roman"/>
                <w:sz w:val="24"/>
                <w:szCs w:val="24"/>
              </w:rPr>
              <w:t>.</w:t>
            </w:r>
            <w:r w:rsidRPr="00F22802">
              <w:rPr>
                <w:rFonts w:ascii="Times New Roman" w:eastAsia="Calibri" w:hAnsi="Times New Roman" w:cs="Times New Roman"/>
                <w:sz w:val="24"/>
                <w:szCs w:val="24"/>
              </w:rPr>
              <w:t xml:space="preserve"> </w:t>
            </w:r>
          </w:p>
        </w:tc>
        <w:tc>
          <w:tcPr>
            <w:tcW w:w="0" w:type="auto"/>
            <w:shd w:val="clear" w:color="auto" w:fill="auto"/>
          </w:tcPr>
          <w:p w14:paraId="6209E863" w14:textId="77777777" w:rsidR="00823605" w:rsidRPr="00F22802" w:rsidRDefault="00823605" w:rsidP="0024020E">
            <w:pPr>
              <w:rPr>
                <w:rFonts w:ascii="Times New Roman" w:eastAsia="Calibri" w:hAnsi="Times New Roman" w:cs="Times New Roman"/>
                <w:sz w:val="24"/>
                <w:szCs w:val="24"/>
              </w:rPr>
            </w:pPr>
            <w:r w:rsidRPr="00F22802">
              <w:rPr>
                <w:rFonts w:ascii="Times New Roman" w:eastAsia="Calibri" w:hAnsi="Times New Roman" w:cs="Times New Roman"/>
                <w:sz w:val="24"/>
                <w:szCs w:val="24"/>
              </w:rPr>
              <w:lastRenderedPageBreak/>
              <w:t>12</w:t>
            </w:r>
          </w:p>
        </w:tc>
        <w:tc>
          <w:tcPr>
            <w:tcW w:w="0" w:type="auto"/>
            <w:shd w:val="clear" w:color="auto" w:fill="auto"/>
          </w:tcPr>
          <w:p w14:paraId="3124F721" w14:textId="77777777" w:rsidR="00823605" w:rsidRPr="00F22802" w:rsidRDefault="00823605" w:rsidP="0024020E">
            <w:pPr>
              <w:rPr>
                <w:rFonts w:ascii="Times New Roman" w:eastAsia="Calibri" w:hAnsi="Times New Roman" w:cs="Times New Roman"/>
                <w:sz w:val="24"/>
                <w:szCs w:val="24"/>
              </w:rPr>
            </w:pPr>
            <w:r w:rsidRPr="00F22802">
              <w:rPr>
                <w:rFonts w:ascii="Times New Roman" w:eastAsia="Calibri" w:hAnsi="Times New Roman" w:cs="Times New Roman"/>
                <w:sz w:val="24"/>
                <w:szCs w:val="24"/>
              </w:rPr>
              <w:t>40</w:t>
            </w:r>
          </w:p>
        </w:tc>
        <w:tc>
          <w:tcPr>
            <w:tcW w:w="0" w:type="auto"/>
            <w:shd w:val="clear" w:color="auto" w:fill="auto"/>
          </w:tcPr>
          <w:p w14:paraId="72298CAB" w14:textId="0D64E0FA" w:rsidR="00823605" w:rsidRPr="00F22802" w:rsidRDefault="007628C2" w:rsidP="0024020E">
            <w:pPr>
              <w:rPr>
                <w:rFonts w:ascii="Times New Roman" w:eastAsia="Calibri" w:hAnsi="Times New Roman" w:cs="Times New Roman"/>
                <w:sz w:val="24"/>
                <w:szCs w:val="24"/>
              </w:rPr>
            </w:pPr>
            <w:r>
              <w:rPr>
                <w:rFonts w:ascii="Times New Roman" w:eastAsia="Calibri" w:hAnsi="Times New Roman" w:cs="Times New Roman"/>
                <w:sz w:val="24"/>
                <w:szCs w:val="24"/>
              </w:rPr>
              <w:t>$172</w:t>
            </w:r>
            <w:r w:rsidR="00823605" w:rsidRPr="00F22802">
              <w:rPr>
                <w:rFonts w:ascii="Times New Roman" w:eastAsia="Calibri" w:hAnsi="Times New Roman" w:cs="Times New Roman"/>
                <w:sz w:val="24"/>
                <w:szCs w:val="24"/>
              </w:rPr>
              <w:t xml:space="preserve"> spent on refreshments</w:t>
            </w:r>
          </w:p>
          <w:p w14:paraId="3F067A9A" w14:textId="77777777" w:rsidR="00823605" w:rsidRPr="00F22802" w:rsidRDefault="00823605" w:rsidP="0024020E">
            <w:pPr>
              <w:rPr>
                <w:rFonts w:ascii="Times New Roman" w:eastAsia="Calibri" w:hAnsi="Times New Roman" w:cs="Times New Roman"/>
                <w:sz w:val="24"/>
                <w:szCs w:val="24"/>
              </w:rPr>
            </w:pPr>
          </w:p>
        </w:tc>
      </w:tr>
      <w:tr w:rsidR="00EE3AB5" w:rsidRPr="00F22802" w14:paraId="0B6781A6" w14:textId="77777777" w:rsidTr="00F22802">
        <w:trPr>
          <w:trHeight w:val="1518"/>
          <w:jc w:val="center"/>
        </w:trPr>
        <w:tc>
          <w:tcPr>
            <w:tcW w:w="0" w:type="auto"/>
            <w:shd w:val="clear" w:color="auto" w:fill="auto"/>
          </w:tcPr>
          <w:p w14:paraId="144EED8F" w14:textId="77777777" w:rsidR="00823605" w:rsidRPr="00F22802" w:rsidRDefault="00823605" w:rsidP="0024020E">
            <w:pPr>
              <w:rPr>
                <w:rFonts w:ascii="Times New Roman" w:eastAsia="Calibri" w:hAnsi="Times New Roman" w:cs="Times New Roman"/>
                <w:sz w:val="24"/>
                <w:szCs w:val="24"/>
              </w:rPr>
            </w:pPr>
            <w:r w:rsidRPr="00F22802">
              <w:rPr>
                <w:rFonts w:ascii="Times New Roman" w:eastAsia="Calibri" w:hAnsi="Times New Roman" w:cs="Times New Roman"/>
                <w:sz w:val="24"/>
                <w:szCs w:val="24"/>
              </w:rPr>
              <w:lastRenderedPageBreak/>
              <w:t>College of Pharmacy Events [non-academic, non-patient outreach]</w:t>
            </w:r>
          </w:p>
        </w:tc>
        <w:tc>
          <w:tcPr>
            <w:tcW w:w="0" w:type="auto"/>
            <w:shd w:val="clear" w:color="auto" w:fill="auto"/>
          </w:tcPr>
          <w:p w14:paraId="32FC4CB5" w14:textId="77777777" w:rsidR="00823605" w:rsidRPr="00F22802" w:rsidRDefault="00823605" w:rsidP="0024020E">
            <w:pPr>
              <w:rPr>
                <w:rFonts w:ascii="Times New Roman" w:hAnsi="Times New Roman" w:cs="Times New Roman"/>
                <w:sz w:val="24"/>
                <w:szCs w:val="24"/>
              </w:rPr>
            </w:pPr>
            <w:r w:rsidRPr="00F22802">
              <w:rPr>
                <w:rFonts w:ascii="Times New Roman" w:hAnsi="Times New Roman" w:cs="Times New Roman"/>
                <w:sz w:val="24"/>
                <w:szCs w:val="24"/>
              </w:rPr>
              <w:t>Booth presentation at P1 orientation</w:t>
            </w:r>
          </w:p>
        </w:tc>
        <w:tc>
          <w:tcPr>
            <w:tcW w:w="0" w:type="auto"/>
            <w:shd w:val="clear" w:color="auto" w:fill="auto"/>
          </w:tcPr>
          <w:p w14:paraId="141799B8" w14:textId="77777777" w:rsidR="00823605" w:rsidRPr="00F22802" w:rsidRDefault="00823605" w:rsidP="0024020E">
            <w:pPr>
              <w:rPr>
                <w:rFonts w:ascii="Times New Roman" w:hAnsi="Times New Roman" w:cs="Times New Roman"/>
                <w:sz w:val="24"/>
                <w:szCs w:val="24"/>
              </w:rPr>
            </w:pPr>
            <w:r w:rsidRPr="00F22802">
              <w:rPr>
                <w:rFonts w:ascii="Times New Roman" w:hAnsi="Times New Roman" w:cs="Times New Roman"/>
                <w:sz w:val="24"/>
                <w:szCs w:val="24"/>
              </w:rPr>
              <w:t>Informed P1s about The Rho Chi Society</w:t>
            </w:r>
          </w:p>
        </w:tc>
        <w:tc>
          <w:tcPr>
            <w:tcW w:w="0" w:type="auto"/>
            <w:shd w:val="clear" w:color="auto" w:fill="auto"/>
          </w:tcPr>
          <w:p w14:paraId="6870D2C7" w14:textId="72178C3E" w:rsidR="00823605" w:rsidRPr="00F22802" w:rsidRDefault="00823605" w:rsidP="0024020E">
            <w:pPr>
              <w:rPr>
                <w:rFonts w:ascii="Times New Roman" w:hAnsi="Times New Roman" w:cs="Times New Roman"/>
                <w:sz w:val="24"/>
                <w:szCs w:val="24"/>
              </w:rPr>
            </w:pPr>
            <w:r w:rsidRPr="00F22802">
              <w:rPr>
                <w:rFonts w:ascii="Times New Roman" w:hAnsi="Times New Roman" w:cs="Times New Roman"/>
                <w:sz w:val="24"/>
                <w:szCs w:val="24"/>
              </w:rPr>
              <w:t>W</w:t>
            </w:r>
            <w:r w:rsidRPr="00F22802">
              <w:rPr>
                <w:rFonts w:ascii="Times New Roman" w:hAnsi="Times New Roman" w:cs="Times New Roman"/>
                <w:color w:val="auto"/>
                <w:sz w:val="24"/>
                <w:szCs w:val="24"/>
              </w:rPr>
              <w:t>e want to emphasize how Rho Chi is different from other organizations at the university and how striving for academic excellence while in pharmacy school is key to career success in the future</w:t>
            </w:r>
            <w:r w:rsidR="007628C2">
              <w:rPr>
                <w:rFonts w:ascii="Times New Roman" w:hAnsi="Times New Roman" w:cs="Times New Roman"/>
                <w:color w:val="auto"/>
                <w:sz w:val="24"/>
                <w:szCs w:val="24"/>
              </w:rPr>
              <w:t>.</w:t>
            </w:r>
          </w:p>
        </w:tc>
        <w:tc>
          <w:tcPr>
            <w:tcW w:w="0" w:type="auto"/>
            <w:shd w:val="clear" w:color="auto" w:fill="auto"/>
          </w:tcPr>
          <w:p w14:paraId="4B52F934" w14:textId="77777777" w:rsidR="00823605" w:rsidRPr="00F22802" w:rsidRDefault="00823605" w:rsidP="0024020E">
            <w:pPr>
              <w:rPr>
                <w:rFonts w:ascii="Times New Roman" w:eastAsia="Calibri" w:hAnsi="Times New Roman" w:cs="Times New Roman"/>
                <w:sz w:val="24"/>
                <w:szCs w:val="24"/>
              </w:rPr>
            </w:pPr>
            <w:r w:rsidRPr="00F22802">
              <w:rPr>
                <w:rFonts w:ascii="Times New Roman" w:eastAsia="Calibri" w:hAnsi="Times New Roman" w:cs="Times New Roman"/>
                <w:sz w:val="24"/>
                <w:szCs w:val="24"/>
              </w:rPr>
              <w:t>2 years</w:t>
            </w:r>
          </w:p>
        </w:tc>
        <w:tc>
          <w:tcPr>
            <w:tcW w:w="0" w:type="auto"/>
            <w:shd w:val="clear" w:color="auto" w:fill="auto"/>
          </w:tcPr>
          <w:p w14:paraId="492F22B9" w14:textId="77777777" w:rsidR="00823605" w:rsidRPr="00F22802" w:rsidRDefault="00823605" w:rsidP="0024020E">
            <w:pPr>
              <w:rPr>
                <w:rFonts w:ascii="Times New Roman" w:eastAsia="Calibri" w:hAnsi="Times New Roman" w:cs="Times New Roman"/>
                <w:sz w:val="24"/>
                <w:szCs w:val="24"/>
              </w:rPr>
            </w:pPr>
            <w:r w:rsidRPr="00F22802">
              <w:rPr>
                <w:rFonts w:ascii="Times New Roman" w:eastAsia="Calibri" w:hAnsi="Times New Roman" w:cs="Times New Roman"/>
                <w:sz w:val="24"/>
                <w:szCs w:val="24"/>
              </w:rPr>
              <w:t>We will make adjustments to the booth presentation to make it more unique compared to other organizations’ booths.</w:t>
            </w:r>
          </w:p>
        </w:tc>
        <w:tc>
          <w:tcPr>
            <w:tcW w:w="0" w:type="auto"/>
            <w:shd w:val="clear" w:color="auto" w:fill="auto"/>
          </w:tcPr>
          <w:p w14:paraId="3053DD16" w14:textId="77777777" w:rsidR="00823605" w:rsidRPr="00F22802" w:rsidRDefault="00823605" w:rsidP="0024020E">
            <w:pPr>
              <w:rPr>
                <w:rFonts w:ascii="Times New Roman" w:eastAsia="Calibri" w:hAnsi="Times New Roman" w:cs="Times New Roman"/>
                <w:sz w:val="24"/>
                <w:szCs w:val="24"/>
              </w:rPr>
            </w:pPr>
            <w:r w:rsidRPr="00F22802">
              <w:rPr>
                <w:rFonts w:ascii="Times New Roman" w:eastAsia="Calibri" w:hAnsi="Times New Roman" w:cs="Times New Roman"/>
                <w:sz w:val="24"/>
                <w:szCs w:val="24"/>
              </w:rPr>
              <w:t>4</w:t>
            </w:r>
          </w:p>
        </w:tc>
        <w:tc>
          <w:tcPr>
            <w:tcW w:w="0" w:type="auto"/>
            <w:shd w:val="clear" w:color="auto" w:fill="auto"/>
          </w:tcPr>
          <w:p w14:paraId="1C557295" w14:textId="77777777" w:rsidR="00823605" w:rsidRPr="00F22802" w:rsidRDefault="00823605" w:rsidP="0024020E">
            <w:pPr>
              <w:rPr>
                <w:rFonts w:ascii="Times New Roman" w:eastAsia="Calibri" w:hAnsi="Times New Roman" w:cs="Times New Roman"/>
                <w:sz w:val="24"/>
                <w:szCs w:val="24"/>
              </w:rPr>
            </w:pPr>
            <w:r w:rsidRPr="00F22802">
              <w:rPr>
                <w:rFonts w:ascii="Times New Roman" w:eastAsia="Calibri" w:hAnsi="Times New Roman" w:cs="Times New Roman"/>
                <w:sz w:val="24"/>
                <w:szCs w:val="24"/>
              </w:rPr>
              <w:t>75</w:t>
            </w:r>
          </w:p>
        </w:tc>
        <w:tc>
          <w:tcPr>
            <w:tcW w:w="0" w:type="auto"/>
            <w:shd w:val="clear" w:color="auto" w:fill="auto"/>
          </w:tcPr>
          <w:p w14:paraId="15196C96" w14:textId="77777777" w:rsidR="00823605" w:rsidRPr="00F22802" w:rsidRDefault="00823605" w:rsidP="0024020E">
            <w:pPr>
              <w:rPr>
                <w:rFonts w:ascii="Times New Roman" w:eastAsia="Calibri" w:hAnsi="Times New Roman" w:cs="Times New Roman"/>
                <w:sz w:val="24"/>
                <w:szCs w:val="24"/>
              </w:rPr>
            </w:pPr>
            <w:r w:rsidRPr="00F22802">
              <w:rPr>
                <w:rFonts w:ascii="Times New Roman" w:eastAsia="Calibri" w:hAnsi="Times New Roman" w:cs="Times New Roman"/>
                <w:sz w:val="24"/>
                <w:szCs w:val="24"/>
              </w:rPr>
              <w:t>No funding required</w:t>
            </w:r>
          </w:p>
        </w:tc>
      </w:tr>
    </w:tbl>
    <w:p w14:paraId="3293FAC3" w14:textId="77777777" w:rsidR="004F29A2" w:rsidRPr="00F22802" w:rsidRDefault="004F29A2" w:rsidP="004F29A2">
      <w:pPr>
        <w:rPr>
          <w:rFonts w:ascii="Times New Roman" w:hAnsi="Times New Roman" w:cs="Times New Roman"/>
          <w:color w:val="auto"/>
          <w:sz w:val="24"/>
          <w:szCs w:val="24"/>
        </w:rPr>
      </w:pPr>
    </w:p>
    <w:p w14:paraId="17B7B0EE" w14:textId="77777777" w:rsidR="00EE3AB5" w:rsidRPr="00F22802" w:rsidRDefault="00EE3AB5" w:rsidP="004F29A2">
      <w:pPr>
        <w:rPr>
          <w:rFonts w:ascii="Times New Roman" w:hAnsi="Times New Roman" w:cs="Times New Roman"/>
          <w:b/>
          <w:color w:val="auto"/>
          <w:sz w:val="24"/>
          <w:szCs w:val="24"/>
        </w:rPr>
        <w:sectPr w:rsidR="00EE3AB5" w:rsidRPr="00F22802" w:rsidSect="00EE3AB5">
          <w:pgSz w:w="15840" w:h="12240" w:orient="landscape"/>
          <w:pgMar w:top="1800" w:right="1440" w:bottom="1800" w:left="1440" w:header="720" w:footer="720" w:gutter="0"/>
          <w:cols w:space="720"/>
          <w:titlePg/>
          <w:docGrid w:linePitch="360"/>
        </w:sectPr>
      </w:pPr>
    </w:p>
    <w:p w14:paraId="7207E7E6" w14:textId="34FAE1DD" w:rsidR="004F29A2" w:rsidRPr="00F22802" w:rsidRDefault="004F29A2" w:rsidP="004F29A2">
      <w:pPr>
        <w:rPr>
          <w:rFonts w:ascii="Times New Roman" w:hAnsi="Times New Roman" w:cs="Times New Roman"/>
          <w:color w:val="auto"/>
          <w:sz w:val="24"/>
          <w:szCs w:val="24"/>
        </w:rPr>
      </w:pPr>
      <w:r w:rsidRPr="005B5D4D">
        <w:rPr>
          <w:rFonts w:ascii="Times New Roman" w:hAnsi="Times New Roman" w:cs="Times New Roman"/>
          <w:b/>
          <w:color w:val="000000" w:themeColor="text1"/>
          <w:sz w:val="24"/>
          <w:szCs w:val="24"/>
        </w:rPr>
        <w:t>Financial/ Budgeting</w:t>
      </w:r>
      <w:r w:rsidRPr="00F22802">
        <w:rPr>
          <w:rFonts w:ascii="Times New Roman" w:hAnsi="Times New Roman" w:cs="Times New Roman"/>
          <w:color w:val="auto"/>
          <w:sz w:val="24"/>
          <w:szCs w:val="24"/>
        </w:rPr>
        <w:t>:</w:t>
      </w:r>
    </w:p>
    <w:tbl>
      <w:tblPr>
        <w:tblStyle w:val="LightList-Accent1"/>
        <w:tblW w:w="5000" w:type="pct"/>
        <w:tblLook w:val="04A0" w:firstRow="1" w:lastRow="0" w:firstColumn="1" w:lastColumn="0" w:noHBand="0" w:noVBand="1"/>
      </w:tblPr>
      <w:tblGrid>
        <w:gridCol w:w="3569"/>
        <w:gridCol w:w="1118"/>
        <w:gridCol w:w="1075"/>
        <w:gridCol w:w="1004"/>
        <w:gridCol w:w="2090"/>
      </w:tblGrid>
      <w:tr w:rsidR="00EE3AB5" w:rsidRPr="00F22802" w14:paraId="5ECDA6EA" w14:textId="77777777" w:rsidTr="00F00D40">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015" w:type="pct"/>
            <w:noWrap/>
            <w:hideMark/>
          </w:tcPr>
          <w:p w14:paraId="5C79FCAE" w14:textId="77777777" w:rsidR="00DD7FB1" w:rsidRPr="00F22802" w:rsidRDefault="00DD7FB1" w:rsidP="0024020E">
            <w:pPr>
              <w:jc w:val="center"/>
              <w:rPr>
                <w:rFonts w:ascii="Times New Roman" w:hAnsi="Times New Roman" w:cs="Times New Roman"/>
                <w:b w:val="0"/>
                <w:bCs w:val="0"/>
                <w:color w:val="FFFFFF"/>
                <w:sz w:val="24"/>
                <w:szCs w:val="24"/>
              </w:rPr>
            </w:pPr>
            <w:r w:rsidRPr="00F22802">
              <w:rPr>
                <w:rFonts w:ascii="Times New Roman" w:hAnsi="Times New Roman" w:cs="Times New Roman"/>
                <w:b w:val="0"/>
                <w:bCs w:val="0"/>
                <w:color w:val="FFFFFF"/>
                <w:sz w:val="24"/>
                <w:szCs w:val="24"/>
              </w:rPr>
              <w:t>ITEM</w:t>
            </w:r>
          </w:p>
        </w:tc>
        <w:tc>
          <w:tcPr>
            <w:tcW w:w="631" w:type="pct"/>
            <w:hideMark/>
          </w:tcPr>
          <w:p w14:paraId="4EDF8078" w14:textId="77777777" w:rsidR="00DD7FB1" w:rsidRPr="00F22802" w:rsidRDefault="00DD7FB1" w:rsidP="0024020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FFFFFF"/>
                <w:sz w:val="24"/>
                <w:szCs w:val="24"/>
              </w:rPr>
            </w:pPr>
            <w:r w:rsidRPr="00F22802">
              <w:rPr>
                <w:rFonts w:ascii="Times New Roman" w:hAnsi="Times New Roman" w:cs="Times New Roman"/>
                <w:b w:val="0"/>
                <w:bCs w:val="0"/>
                <w:color w:val="FFFFFF"/>
                <w:sz w:val="24"/>
                <w:szCs w:val="24"/>
              </w:rPr>
              <w:t>Amount Debited        ($$ spent)</w:t>
            </w:r>
          </w:p>
        </w:tc>
        <w:tc>
          <w:tcPr>
            <w:tcW w:w="607" w:type="pct"/>
            <w:hideMark/>
          </w:tcPr>
          <w:p w14:paraId="6F504C97" w14:textId="77777777" w:rsidR="00DD7FB1" w:rsidRPr="00F22802" w:rsidRDefault="00DD7FB1" w:rsidP="0024020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FFFFFF"/>
                <w:sz w:val="24"/>
                <w:szCs w:val="24"/>
              </w:rPr>
            </w:pPr>
            <w:r w:rsidRPr="00F22802">
              <w:rPr>
                <w:rFonts w:ascii="Times New Roman" w:hAnsi="Times New Roman" w:cs="Times New Roman"/>
                <w:b w:val="0"/>
                <w:bCs w:val="0"/>
                <w:color w:val="FFFFFF"/>
                <w:sz w:val="24"/>
                <w:szCs w:val="24"/>
              </w:rPr>
              <w:t>Amount Credited      ($$ raised)</w:t>
            </w:r>
          </w:p>
        </w:tc>
        <w:tc>
          <w:tcPr>
            <w:tcW w:w="567" w:type="pct"/>
            <w:hideMark/>
          </w:tcPr>
          <w:p w14:paraId="76972441" w14:textId="77777777" w:rsidR="00DD7FB1" w:rsidRPr="00F22802" w:rsidRDefault="00DD7FB1" w:rsidP="0024020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FFFFFF"/>
                <w:sz w:val="24"/>
                <w:szCs w:val="24"/>
              </w:rPr>
            </w:pPr>
            <w:r w:rsidRPr="00F22802">
              <w:rPr>
                <w:rFonts w:ascii="Times New Roman" w:hAnsi="Times New Roman" w:cs="Times New Roman"/>
                <w:b w:val="0"/>
                <w:bCs w:val="0"/>
                <w:color w:val="FFFFFF"/>
                <w:sz w:val="24"/>
                <w:szCs w:val="24"/>
              </w:rPr>
              <w:t>Balance</w:t>
            </w:r>
          </w:p>
        </w:tc>
        <w:tc>
          <w:tcPr>
            <w:tcW w:w="1180" w:type="pct"/>
            <w:hideMark/>
          </w:tcPr>
          <w:p w14:paraId="1F56C4EE" w14:textId="77777777" w:rsidR="00DD7FB1" w:rsidRPr="00F22802" w:rsidRDefault="00DD7FB1" w:rsidP="0024020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FFFFFF"/>
                <w:sz w:val="24"/>
                <w:szCs w:val="24"/>
              </w:rPr>
            </w:pPr>
            <w:r w:rsidRPr="00F22802">
              <w:rPr>
                <w:rFonts w:ascii="Times New Roman" w:hAnsi="Times New Roman" w:cs="Times New Roman"/>
                <w:b w:val="0"/>
                <w:bCs w:val="0"/>
                <w:color w:val="FFFFFF"/>
                <w:sz w:val="24"/>
                <w:szCs w:val="24"/>
              </w:rPr>
              <w:t>Comment</w:t>
            </w:r>
          </w:p>
        </w:tc>
      </w:tr>
      <w:tr w:rsidR="00F22802" w:rsidRPr="00F22802" w14:paraId="24DE53CE" w14:textId="77777777" w:rsidTr="00F00D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5" w:type="pct"/>
            <w:noWrap/>
            <w:hideMark/>
          </w:tcPr>
          <w:p w14:paraId="128951A7" w14:textId="135D0537" w:rsidR="00DD7FB1" w:rsidRPr="00490C32" w:rsidRDefault="005B5D4D" w:rsidP="005B5D4D">
            <w:pPr>
              <w:rPr>
                <w:rFonts w:ascii="Times New Roman" w:hAnsi="Times New Roman" w:cs="Times New Roman"/>
                <w:color w:val="000000"/>
                <w:sz w:val="24"/>
                <w:szCs w:val="24"/>
              </w:rPr>
            </w:pPr>
            <w:r>
              <w:rPr>
                <w:rFonts w:ascii="Times New Roman" w:hAnsi="Times New Roman" w:cs="Times New Roman"/>
                <w:color w:val="000000"/>
                <w:sz w:val="24"/>
                <w:szCs w:val="24"/>
              </w:rPr>
              <w:t>2014 Budget Remainder rollover</w:t>
            </w:r>
          </w:p>
        </w:tc>
        <w:tc>
          <w:tcPr>
            <w:tcW w:w="631" w:type="pct"/>
            <w:hideMark/>
          </w:tcPr>
          <w:p w14:paraId="390E23B3" w14:textId="77777777" w:rsidR="00DD7FB1" w:rsidRPr="00490C32" w:rsidRDefault="00DD7FB1" w:rsidP="00F00D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p>
        </w:tc>
        <w:tc>
          <w:tcPr>
            <w:tcW w:w="607" w:type="pct"/>
            <w:hideMark/>
          </w:tcPr>
          <w:p w14:paraId="6E7C4E0F" w14:textId="412E07E6" w:rsidR="00DD7FB1" w:rsidRPr="00490C32" w:rsidRDefault="00490C32" w:rsidP="00F00D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490C32">
              <w:rPr>
                <w:rFonts w:ascii="Times New Roman" w:hAnsi="Times New Roman" w:cs="Times New Roman"/>
                <w:b/>
                <w:color w:val="000000"/>
                <w:sz w:val="24"/>
                <w:szCs w:val="24"/>
              </w:rPr>
              <w:t>$128</w:t>
            </w:r>
          </w:p>
        </w:tc>
        <w:tc>
          <w:tcPr>
            <w:tcW w:w="567" w:type="pct"/>
            <w:hideMark/>
          </w:tcPr>
          <w:p w14:paraId="31CB92F5" w14:textId="729DC035" w:rsidR="00DD7FB1" w:rsidRPr="00490C32" w:rsidRDefault="005B5D4D" w:rsidP="00F00D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Pr>
                <w:rFonts w:ascii="Times New Roman" w:hAnsi="Times New Roman" w:cs="Times New Roman"/>
                <w:b/>
                <w:color w:val="000000"/>
                <w:sz w:val="24"/>
                <w:szCs w:val="24"/>
              </w:rPr>
              <w:t>$128</w:t>
            </w:r>
          </w:p>
        </w:tc>
        <w:tc>
          <w:tcPr>
            <w:tcW w:w="1180" w:type="pct"/>
            <w:hideMark/>
          </w:tcPr>
          <w:p w14:paraId="69D17E11" w14:textId="77777777" w:rsidR="00DD7FB1" w:rsidRPr="00490C32" w:rsidRDefault="00DD7FB1" w:rsidP="0024020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p>
        </w:tc>
      </w:tr>
      <w:tr w:rsidR="00F22802" w:rsidRPr="00F22802" w14:paraId="467FDB6C" w14:textId="77777777" w:rsidTr="00F00D40">
        <w:trPr>
          <w:trHeight w:val="300"/>
        </w:trPr>
        <w:tc>
          <w:tcPr>
            <w:cnfStyle w:val="001000000000" w:firstRow="0" w:lastRow="0" w:firstColumn="1" w:lastColumn="0" w:oddVBand="0" w:evenVBand="0" w:oddHBand="0" w:evenHBand="0" w:firstRowFirstColumn="0" w:firstRowLastColumn="0" w:lastRowFirstColumn="0" w:lastRowLastColumn="0"/>
            <w:tcW w:w="2015" w:type="pct"/>
            <w:noWrap/>
            <w:hideMark/>
          </w:tcPr>
          <w:p w14:paraId="0041C275" w14:textId="513957A0" w:rsidR="00DD7FB1" w:rsidRPr="00490C32" w:rsidRDefault="00DD7FB1" w:rsidP="0024020E">
            <w:pPr>
              <w:rPr>
                <w:rFonts w:ascii="Times New Roman" w:hAnsi="Times New Roman" w:cs="Times New Roman"/>
                <w:bCs w:val="0"/>
                <w:color w:val="000000"/>
                <w:sz w:val="24"/>
                <w:szCs w:val="24"/>
              </w:rPr>
            </w:pPr>
            <w:r w:rsidRPr="00490C32">
              <w:rPr>
                <w:rFonts w:ascii="Times New Roman" w:hAnsi="Times New Roman" w:cs="Times New Roman"/>
                <w:bCs w:val="0"/>
                <w:color w:val="000000"/>
                <w:sz w:val="24"/>
                <w:szCs w:val="24"/>
              </w:rPr>
              <w:t>2014 Initiates membership fee</w:t>
            </w:r>
          </w:p>
        </w:tc>
        <w:tc>
          <w:tcPr>
            <w:tcW w:w="631" w:type="pct"/>
            <w:hideMark/>
          </w:tcPr>
          <w:p w14:paraId="75CDB3F4" w14:textId="77777777" w:rsidR="00DD7FB1" w:rsidRPr="00490C32" w:rsidRDefault="00DD7FB1" w:rsidP="00F00D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p>
        </w:tc>
        <w:tc>
          <w:tcPr>
            <w:tcW w:w="607" w:type="pct"/>
            <w:hideMark/>
          </w:tcPr>
          <w:p w14:paraId="6F7D9359" w14:textId="1FE36E38" w:rsidR="00DD7FB1" w:rsidRPr="00490C32" w:rsidRDefault="00DD7FB1" w:rsidP="00F00D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sidRPr="00490C32">
              <w:rPr>
                <w:rFonts w:ascii="Times New Roman" w:hAnsi="Times New Roman" w:cs="Times New Roman"/>
                <w:b/>
                <w:bCs/>
                <w:color w:val="000000"/>
                <w:sz w:val="24"/>
                <w:szCs w:val="24"/>
              </w:rPr>
              <w:t>$1050</w:t>
            </w:r>
          </w:p>
        </w:tc>
        <w:tc>
          <w:tcPr>
            <w:tcW w:w="567" w:type="pct"/>
            <w:hideMark/>
          </w:tcPr>
          <w:p w14:paraId="3F8AA15D" w14:textId="4268335D" w:rsidR="00DD7FB1" w:rsidRPr="00490C32" w:rsidRDefault="00DD7FB1" w:rsidP="00F00D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sidRPr="00490C32">
              <w:rPr>
                <w:rFonts w:ascii="Times New Roman" w:hAnsi="Times New Roman" w:cs="Times New Roman"/>
                <w:b/>
                <w:bCs/>
                <w:color w:val="000000"/>
                <w:sz w:val="24"/>
                <w:szCs w:val="24"/>
              </w:rPr>
              <w:t>$</w:t>
            </w:r>
            <w:r w:rsidR="00F00D40">
              <w:rPr>
                <w:rFonts w:ascii="Times New Roman" w:hAnsi="Times New Roman" w:cs="Times New Roman"/>
                <w:b/>
                <w:bCs/>
                <w:color w:val="000000"/>
                <w:sz w:val="24"/>
                <w:szCs w:val="24"/>
              </w:rPr>
              <w:t>1178</w:t>
            </w:r>
          </w:p>
        </w:tc>
        <w:tc>
          <w:tcPr>
            <w:tcW w:w="1180" w:type="pct"/>
            <w:hideMark/>
          </w:tcPr>
          <w:p w14:paraId="445D3325" w14:textId="73080CB1" w:rsidR="00DD7FB1" w:rsidRPr="00490C32" w:rsidRDefault="00DD7FB1" w:rsidP="002402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sidRPr="00490C32">
              <w:rPr>
                <w:rFonts w:ascii="Times New Roman" w:hAnsi="Times New Roman" w:cs="Times New Roman"/>
                <w:b/>
                <w:bCs/>
                <w:color w:val="000000"/>
                <w:sz w:val="24"/>
                <w:szCs w:val="24"/>
              </w:rPr>
              <w:t>$65 national fee + $10 chapter fee</w:t>
            </w:r>
          </w:p>
        </w:tc>
      </w:tr>
      <w:tr w:rsidR="00DD7FB1" w:rsidRPr="00F22802" w14:paraId="5184FC32" w14:textId="77777777" w:rsidTr="00F00D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5" w:type="pct"/>
          </w:tcPr>
          <w:p w14:paraId="3020BE82" w14:textId="39287C02" w:rsidR="00DD7FB1" w:rsidRPr="00490C32" w:rsidRDefault="00F00D40" w:rsidP="00F00D40">
            <w:pPr>
              <w:rPr>
                <w:rFonts w:ascii="Times New Roman" w:hAnsi="Times New Roman" w:cs="Times New Roman"/>
                <w:bCs w:val="0"/>
                <w:color w:val="000000"/>
                <w:sz w:val="24"/>
                <w:szCs w:val="24"/>
              </w:rPr>
            </w:pPr>
            <w:r>
              <w:rPr>
                <w:rFonts w:ascii="Times New Roman" w:hAnsi="Times New Roman" w:cs="Times New Roman"/>
                <w:bCs w:val="0"/>
                <w:color w:val="000000"/>
                <w:sz w:val="24"/>
                <w:szCs w:val="24"/>
              </w:rPr>
              <w:t>College funding</w:t>
            </w:r>
          </w:p>
        </w:tc>
        <w:tc>
          <w:tcPr>
            <w:tcW w:w="631" w:type="pct"/>
          </w:tcPr>
          <w:p w14:paraId="7339488E" w14:textId="77777777" w:rsidR="00DD7FB1" w:rsidRPr="00490C32" w:rsidRDefault="00DD7FB1" w:rsidP="00F00D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p>
        </w:tc>
        <w:tc>
          <w:tcPr>
            <w:tcW w:w="607" w:type="pct"/>
          </w:tcPr>
          <w:p w14:paraId="77A16CCA" w14:textId="4FB3BEFA" w:rsidR="00DD7FB1" w:rsidRPr="00490C32" w:rsidRDefault="00DD7FB1" w:rsidP="00F4737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490C32">
              <w:rPr>
                <w:rFonts w:ascii="Times New Roman" w:hAnsi="Times New Roman" w:cs="Times New Roman"/>
                <w:b/>
                <w:bCs/>
                <w:color w:val="000000"/>
                <w:sz w:val="24"/>
                <w:szCs w:val="24"/>
              </w:rPr>
              <w:t>$</w:t>
            </w:r>
            <w:r w:rsidR="00F47375">
              <w:rPr>
                <w:rFonts w:ascii="Times New Roman" w:hAnsi="Times New Roman" w:cs="Times New Roman"/>
                <w:b/>
                <w:bCs/>
                <w:color w:val="000000"/>
                <w:sz w:val="24"/>
                <w:szCs w:val="24"/>
              </w:rPr>
              <w:t>575</w:t>
            </w:r>
          </w:p>
        </w:tc>
        <w:tc>
          <w:tcPr>
            <w:tcW w:w="567" w:type="pct"/>
          </w:tcPr>
          <w:p w14:paraId="06D76F4E" w14:textId="19FC361A" w:rsidR="00DD7FB1" w:rsidRPr="00490C32" w:rsidRDefault="00DD7FB1" w:rsidP="00F4737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490C32">
              <w:rPr>
                <w:rFonts w:ascii="Times New Roman" w:hAnsi="Times New Roman" w:cs="Times New Roman"/>
                <w:b/>
                <w:bCs/>
                <w:color w:val="000000"/>
                <w:sz w:val="24"/>
                <w:szCs w:val="24"/>
              </w:rPr>
              <w:t>$</w:t>
            </w:r>
            <w:r w:rsidR="00F47375">
              <w:rPr>
                <w:rFonts w:ascii="Times New Roman" w:hAnsi="Times New Roman" w:cs="Times New Roman"/>
                <w:b/>
                <w:bCs/>
                <w:color w:val="000000"/>
                <w:sz w:val="24"/>
                <w:szCs w:val="24"/>
              </w:rPr>
              <w:t>1753</w:t>
            </w:r>
          </w:p>
        </w:tc>
        <w:tc>
          <w:tcPr>
            <w:tcW w:w="1180" w:type="pct"/>
          </w:tcPr>
          <w:p w14:paraId="11D5C8CC" w14:textId="77777777" w:rsidR="00DD7FB1" w:rsidRPr="00490C32" w:rsidRDefault="00DD7FB1" w:rsidP="002402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p>
        </w:tc>
      </w:tr>
      <w:tr w:rsidR="00F00D40" w:rsidRPr="00F22802" w14:paraId="0A4DE717" w14:textId="77777777" w:rsidTr="00F00D40">
        <w:trPr>
          <w:trHeight w:val="300"/>
        </w:trPr>
        <w:tc>
          <w:tcPr>
            <w:cnfStyle w:val="001000000000" w:firstRow="0" w:lastRow="0" w:firstColumn="1" w:lastColumn="0" w:oddVBand="0" w:evenVBand="0" w:oddHBand="0" w:evenHBand="0" w:firstRowFirstColumn="0" w:firstRowLastColumn="0" w:lastRowFirstColumn="0" w:lastRowLastColumn="0"/>
            <w:tcW w:w="2015" w:type="pct"/>
            <w:hideMark/>
          </w:tcPr>
          <w:p w14:paraId="4F91CB9D" w14:textId="6BED7FA0" w:rsidR="00F00D40" w:rsidRPr="00490C32" w:rsidRDefault="00F00D40" w:rsidP="0024020E">
            <w:pPr>
              <w:rPr>
                <w:rFonts w:ascii="Times New Roman" w:hAnsi="Times New Roman" w:cs="Times New Roman"/>
                <w:bCs w:val="0"/>
                <w:color w:val="000000"/>
                <w:sz w:val="24"/>
                <w:szCs w:val="24"/>
              </w:rPr>
            </w:pPr>
            <w:r w:rsidRPr="00490C32">
              <w:rPr>
                <w:rFonts w:ascii="Times New Roman" w:hAnsi="Times New Roman" w:cs="Times New Roman"/>
                <w:bCs w:val="0"/>
                <w:color w:val="000000"/>
                <w:sz w:val="24"/>
                <w:szCs w:val="24"/>
              </w:rPr>
              <w:t>Initiation</w:t>
            </w:r>
          </w:p>
        </w:tc>
        <w:tc>
          <w:tcPr>
            <w:tcW w:w="631" w:type="pct"/>
            <w:hideMark/>
          </w:tcPr>
          <w:p w14:paraId="273D2545" w14:textId="2BE62274" w:rsidR="00F00D40" w:rsidRPr="00490C32" w:rsidRDefault="00F00D40" w:rsidP="00F00D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sidRPr="00490C32">
              <w:rPr>
                <w:rFonts w:ascii="Times New Roman" w:hAnsi="Times New Roman" w:cs="Times New Roman"/>
                <w:b/>
                <w:bCs/>
                <w:color w:val="000000"/>
                <w:sz w:val="24"/>
                <w:szCs w:val="24"/>
              </w:rPr>
              <w:t>$534</w:t>
            </w:r>
          </w:p>
        </w:tc>
        <w:tc>
          <w:tcPr>
            <w:tcW w:w="607" w:type="pct"/>
            <w:hideMark/>
          </w:tcPr>
          <w:p w14:paraId="6FCB9CBC" w14:textId="36C47E4E" w:rsidR="00F00D40" w:rsidRPr="00490C32" w:rsidRDefault="00F00D40" w:rsidP="00F00D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p>
        </w:tc>
        <w:tc>
          <w:tcPr>
            <w:tcW w:w="567" w:type="pct"/>
            <w:hideMark/>
          </w:tcPr>
          <w:p w14:paraId="7148BBE0" w14:textId="6C4516C2" w:rsidR="00F00D40" w:rsidRPr="00490C32" w:rsidRDefault="00F00D40" w:rsidP="00F00D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sidRPr="00490C32">
              <w:rPr>
                <w:rFonts w:ascii="Times New Roman" w:hAnsi="Times New Roman" w:cs="Times New Roman"/>
                <w:b/>
                <w:bCs/>
                <w:color w:val="000000"/>
                <w:sz w:val="24"/>
                <w:szCs w:val="24"/>
              </w:rPr>
              <w:t>$</w:t>
            </w:r>
            <w:r>
              <w:rPr>
                <w:rFonts w:ascii="Times New Roman" w:hAnsi="Times New Roman" w:cs="Times New Roman"/>
                <w:b/>
                <w:bCs/>
                <w:color w:val="000000"/>
                <w:sz w:val="24"/>
                <w:szCs w:val="24"/>
              </w:rPr>
              <w:t>1219</w:t>
            </w:r>
          </w:p>
        </w:tc>
        <w:tc>
          <w:tcPr>
            <w:tcW w:w="1180" w:type="pct"/>
            <w:hideMark/>
          </w:tcPr>
          <w:p w14:paraId="0E5C69A7" w14:textId="0B7F7C4C" w:rsidR="00F00D40" w:rsidRPr="00490C32" w:rsidRDefault="00F00D40" w:rsidP="002402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sidRPr="00490C32">
              <w:rPr>
                <w:rFonts w:ascii="Times New Roman" w:hAnsi="Times New Roman" w:cs="Times New Roman"/>
                <w:b/>
                <w:bCs/>
                <w:color w:val="000000"/>
                <w:sz w:val="24"/>
                <w:szCs w:val="24"/>
              </w:rPr>
              <w:t>Event space, refreshments, pins, etc.</w:t>
            </w:r>
          </w:p>
        </w:tc>
      </w:tr>
      <w:tr w:rsidR="00F00D40" w:rsidRPr="00F22802" w14:paraId="538C733B" w14:textId="77777777" w:rsidTr="00F00D4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015" w:type="pct"/>
            <w:hideMark/>
          </w:tcPr>
          <w:p w14:paraId="69A71267" w14:textId="14462F00" w:rsidR="00F00D40" w:rsidRPr="00490C32" w:rsidRDefault="00F00D40" w:rsidP="0024020E">
            <w:pPr>
              <w:rPr>
                <w:rFonts w:ascii="Times New Roman" w:hAnsi="Times New Roman" w:cs="Times New Roman"/>
                <w:bCs w:val="0"/>
                <w:color w:val="000000"/>
                <w:sz w:val="24"/>
                <w:szCs w:val="24"/>
              </w:rPr>
            </w:pPr>
            <w:r w:rsidRPr="00490C32">
              <w:rPr>
                <w:rFonts w:ascii="Times New Roman" w:hAnsi="Times New Roman" w:cs="Times New Roman"/>
                <w:color w:val="000000"/>
                <w:sz w:val="24"/>
                <w:szCs w:val="24"/>
              </w:rPr>
              <w:t>The Rho Chi Society</w:t>
            </w:r>
            <w:r w:rsidRPr="00490C32">
              <w:rPr>
                <w:rFonts w:ascii="Times New Roman" w:hAnsi="Times New Roman" w:cs="Times New Roman"/>
                <w:bCs w:val="0"/>
                <w:color w:val="000000"/>
                <w:sz w:val="24"/>
                <w:szCs w:val="24"/>
              </w:rPr>
              <w:t xml:space="preserve"> National dues</w:t>
            </w:r>
          </w:p>
        </w:tc>
        <w:tc>
          <w:tcPr>
            <w:tcW w:w="631" w:type="pct"/>
            <w:hideMark/>
          </w:tcPr>
          <w:p w14:paraId="4979EA56" w14:textId="60AD115F" w:rsidR="00F00D40" w:rsidRPr="00490C32" w:rsidRDefault="00F00D40" w:rsidP="00F00D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490C32">
              <w:rPr>
                <w:rFonts w:ascii="Times New Roman" w:hAnsi="Times New Roman" w:cs="Times New Roman"/>
                <w:b/>
                <w:bCs/>
                <w:color w:val="000000"/>
                <w:sz w:val="24"/>
                <w:szCs w:val="24"/>
              </w:rPr>
              <w:t>$910</w:t>
            </w:r>
          </w:p>
        </w:tc>
        <w:tc>
          <w:tcPr>
            <w:tcW w:w="607" w:type="pct"/>
            <w:hideMark/>
          </w:tcPr>
          <w:p w14:paraId="651FB4D0" w14:textId="77777777" w:rsidR="00F00D40" w:rsidRPr="00490C32" w:rsidRDefault="00F00D40" w:rsidP="00F00D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p>
        </w:tc>
        <w:tc>
          <w:tcPr>
            <w:tcW w:w="567" w:type="pct"/>
            <w:hideMark/>
          </w:tcPr>
          <w:p w14:paraId="0C688C06" w14:textId="235E8E91" w:rsidR="00F00D40" w:rsidRPr="00490C32" w:rsidRDefault="00F00D40" w:rsidP="00F00D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490C32">
              <w:rPr>
                <w:rFonts w:ascii="Times New Roman" w:hAnsi="Times New Roman" w:cs="Times New Roman"/>
                <w:b/>
                <w:bCs/>
                <w:color w:val="000000"/>
                <w:sz w:val="24"/>
                <w:szCs w:val="24"/>
              </w:rPr>
              <w:t>$</w:t>
            </w:r>
            <w:r>
              <w:rPr>
                <w:rFonts w:ascii="Times New Roman" w:hAnsi="Times New Roman" w:cs="Times New Roman"/>
                <w:b/>
                <w:bCs/>
                <w:color w:val="000000"/>
                <w:sz w:val="24"/>
                <w:szCs w:val="24"/>
              </w:rPr>
              <w:t>309</w:t>
            </w:r>
          </w:p>
        </w:tc>
        <w:tc>
          <w:tcPr>
            <w:tcW w:w="1180" w:type="pct"/>
            <w:hideMark/>
          </w:tcPr>
          <w:p w14:paraId="21D06A58" w14:textId="60FBA404" w:rsidR="00F00D40" w:rsidRPr="00490C32" w:rsidRDefault="00F00D40" w:rsidP="002402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p>
        </w:tc>
      </w:tr>
      <w:tr w:rsidR="00F00D40" w:rsidRPr="00F22802" w14:paraId="6A1C8CAB" w14:textId="77777777" w:rsidTr="00F00D40">
        <w:trPr>
          <w:trHeight w:val="300"/>
        </w:trPr>
        <w:tc>
          <w:tcPr>
            <w:cnfStyle w:val="001000000000" w:firstRow="0" w:lastRow="0" w:firstColumn="1" w:lastColumn="0" w:oddVBand="0" w:evenVBand="0" w:oddHBand="0" w:evenHBand="0" w:firstRowFirstColumn="0" w:firstRowLastColumn="0" w:lastRowFirstColumn="0" w:lastRowLastColumn="0"/>
            <w:tcW w:w="2015" w:type="pct"/>
            <w:hideMark/>
          </w:tcPr>
          <w:p w14:paraId="4E2D804A" w14:textId="0D19ACB8" w:rsidR="00F00D40" w:rsidRPr="00490C32" w:rsidRDefault="00F00D40" w:rsidP="0024020E">
            <w:pPr>
              <w:rPr>
                <w:rFonts w:ascii="Times New Roman" w:hAnsi="Times New Roman" w:cs="Times New Roman"/>
                <w:color w:val="000000"/>
                <w:sz w:val="24"/>
                <w:szCs w:val="24"/>
              </w:rPr>
            </w:pPr>
            <w:r w:rsidRPr="00490C32">
              <w:rPr>
                <w:rFonts w:ascii="Times New Roman" w:hAnsi="Times New Roman" w:cs="Times New Roman"/>
                <w:color w:val="000000"/>
                <w:sz w:val="24"/>
                <w:szCs w:val="24"/>
              </w:rPr>
              <w:t>APPE Panel Discussion</w:t>
            </w:r>
          </w:p>
        </w:tc>
        <w:tc>
          <w:tcPr>
            <w:tcW w:w="631" w:type="pct"/>
            <w:hideMark/>
          </w:tcPr>
          <w:p w14:paraId="429F7944" w14:textId="6AFE2A00" w:rsidR="00F00D40" w:rsidRPr="00490C32" w:rsidRDefault="00F00D40" w:rsidP="00F00D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Pr>
                <w:rFonts w:ascii="Times New Roman" w:hAnsi="Times New Roman" w:cs="Times New Roman"/>
                <w:b/>
                <w:color w:val="000000"/>
                <w:sz w:val="24"/>
                <w:szCs w:val="24"/>
              </w:rPr>
              <w:t>$172</w:t>
            </w:r>
          </w:p>
        </w:tc>
        <w:tc>
          <w:tcPr>
            <w:tcW w:w="607" w:type="pct"/>
            <w:hideMark/>
          </w:tcPr>
          <w:p w14:paraId="7AFBEC22" w14:textId="77777777" w:rsidR="00F00D40" w:rsidRPr="00490C32" w:rsidRDefault="00F00D40" w:rsidP="00F00D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p>
        </w:tc>
        <w:tc>
          <w:tcPr>
            <w:tcW w:w="567" w:type="pct"/>
            <w:hideMark/>
          </w:tcPr>
          <w:p w14:paraId="2D9ECAAA" w14:textId="7C162F09" w:rsidR="00F00D40" w:rsidRPr="00490C32" w:rsidRDefault="00F00D40" w:rsidP="00F00D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Pr>
                <w:rFonts w:ascii="Times New Roman" w:hAnsi="Times New Roman" w:cs="Times New Roman"/>
                <w:b/>
                <w:color w:val="000000"/>
                <w:sz w:val="24"/>
                <w:szCs w:val="24"/>
              </w:rPr>
              <w:t>$137</w:t>
            </w:r>
          </w:p>
        </w:tc>
        <w:tc>
          <w:tcPr>
            <w:tcW w:w="1180" w:type="pct"/>
            <w:hideMark/>
          </w:tcPr>
          <w:p w14:paraId="3FD1AE67" w14:textId="38193564" w:rsidR="00F00D40" w:rsidRPr="00490C32" w:rsidRDefault="00F00D40" w:rsidP="002402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490C32">
              <w:rPr>
                <w:rFonts w:ascii="Times New Roman" w:hAnsi="Times New Roman" w:cs="Times New Roman"/>
                <w:b/>
                <w:color w:val="000000"/>
                <w:sz w:val="24"/>
                <w:szCs w:val="24"/>
              </w:rPr>
              <w:t>Purchased refreshments for the event</w:t>
            </w:r>
            <w:r w:rsidR="00CB7805">
              <w:rPr>
                <w:rFonts w:ascii="Times New Roman" w:hAnsi="Times New Roman" w:cs="Times New Roman"/>
                <w:b/>
                <w:color w:val="000000"/>
                <w:sz w:val="24"/>
                <w:szCs w:val="24"/>
              </w:rPr>
              <w:t xml:space="preserve">. </w:t>
            </w:r>
            <w:r w:rsidR="00CB7805" w:rsidRPr="00490C32">
              <w:rPr>
                <w:rFonts w:ascii="Times New Roman" w:hAnsi="Times New Roman" w:cs="Times New Roman"/>
                <w:b/>
                <w:bCs/>
                <w:color w:val="000000"/>
                <w:sz w:val="24"/>
                <w:szCs w:val="24"/>
              </w:rPr>
              <w:t>37 students attended with current residents and 4 faculty</w:t>
            </w:r>
          </w:p>
        </w:tc>
      </w:tr>
    </w:tbl>
    <w:p w14:paraId="345860F6" w14:textId="77777777" w:rsidR="004F29A2" w:rsidRPr="00F22802" w:rsidRDefault="004F29A2" w:rsidP="004F29A2">
      <w:pPr>
        <w:rPr>
          <w:rFonts w:ascii="Times New Roman" w:hAnsi="Times New Roman" w:cs="Times New Roman"/>
          <w:color w:val="auto"/>
          <w:sz w:val="24"/>
          <w:szCs w:val="24"/>
        </w:rPr>
      </w:pPr>
    </w:p>
    <w:p w14:paraId="3A90B4EF" w14:textId="77777777" w:rsidR="00DD7FB1" w:rsidRPr="00F22802" w:rsidRDefault="00DD7FB1" w:rsidP="004F29A2">
      <w:pPr>
        <w:rPr>
          <w:rFonts w:ascii="Times New Roman" w:hAnsi="Times New Roman" w:cs="Times New Roman"/>
          <w:color w:val="auto"/>
          <w:sz w:val="24"/>
          <w:szCs w:val="24"/>
        </w:rPr>
      </w:pPr>
    </w:p>
    <w:p w14:paraId="07BED834" w14:textId="37EEAE1F" w:rsidR="0024020E" w:rsidRDefault="004F29A2" w:rsidP="0024020E">
      <w:pPr>
        <w:widowControl w:val="0"/>
        <w:autoSpaceDE w:val="0"/>
        <w:autoSpaceDN w:val="0"/>
        <w:adjustRightInd w:val="0"/>
        <w:rPr>
          <w:rFonts w:ascii="Helvetica" w:hAnsi="Helvetica" w:cs="Helvetica"/>
        </w:rPr>
      </w:pPr>
      <w:r w:rsidRPr="00F22802">
        <w:rPr>
          <w:rFonts w:ascii="Times New Roman" w:hAnsi="Times New Roman" w:cs="Times New Roman"/>
          <w:b/>
          <w:color w:val="auto"/>
          <w:sz w:val="24"/>
          <w:szCs w:val="24"/>
        </w:rPr>
        <w:t>Initiation Function</w:t>
      </w:r>
      <w:r w:rsidRPr="00F22802">
        <w:rPr>
          <w:rFonts w:ascii="Times New Roman" w:hAnsi="Times New Roman" w:cs="Times New Roman"/>
          <w:color w:val="auto"/>
          <w:sz w:val="24"/>
          <w:szCs w:val="24"/>
        </w:rPr>
        <w:t>:</w:t>
      </w:r>
      <w:r w:rsidR="0024020E">
        <w:rPr>
          <w:rFonts w:ascii="Times New Roman" w:hAnsi="Times New Roman" w:cs="Times New Roman"/>
          <w:color w:val="auto"/>
          <w:sz w:val="24"/>
          <w:szCs w:val="24"/>
        </w:rPr>
        <w:t xml:space="preserve"> </w:t>
      </w:r>
      <w:r w:rsidR="0024020E" w:rsidRPr="0024020E">
        <w:rPr>
          <w:rFonts w:ascii="Times New Roman" w:hAnsi="Times New Roman" w:cs="Times New Roman"/>
          <w:color w:val="auto"/>
          <w:sz w:val="24"/>
          <w:szCs w:val="24"/>
        </w:rPr>
        <w:t>The Delta Pi chapter initiation took place</w:t>
      </w:r>
      <w:r w:rsidR="007628C2">
        <w:rPr>
          <w:rFonts w:ascii="Times New Roman" w:hAnsi="Times New Roman" w:cs="Times New Roman"/>
          <w:color w:val="auto"/>
          <w:sz w:val="24"/>
          <w:szCs w:val="24"/>
        </w:rPr>
        <w:t xml:space="preserve"> on November 3, 2014</w:t>
      </w:r>
      <w:r w:rsidR="0024020E" w:rsidRPr="0024020E">
        <w:rPr>
          <w:rFonts w:ascii="Times New Roman" w:hAnsi="Times New Roman" w:cs="Times New Roman"/>
          <w:color w:val="auto"/>
          <w:sz w:val="24"/>
          <w:szCs w:val="24"/>
        </w:rPr>
        <w:t xml:space="preserve"> in Ezell Chapel on the campus of Lipscomb University.</w:t>
      </w:r>
      <w:r w:rsidR="0024020E">
        <w:rPr>
          <w:rFonts w:ascii="Times New Roman" w:hAnsi="Times New Roman" w:cs="Times New Roman"/>
          <w:color w:val="auto"/>
          <w:sz w:val="24"/>
          <w:szCs w:val="24"/>
        </w:rPr>
        <w:t xml:space="preserve"> </w:t>
      </w:r>
      <w:r w:rsidR="00B10026">
        <w:rPr>
          <w:rFonts w:ascii="Times New Roman" w:hAnsi="Times New Roman" w:cs="Times New Roman"/>
          <w:color w:val="auto"/>
          <w:sz w:val="24"/>
          <w:szCs w:val="24"/>
        </w:rPr>
        <w:t>C</w:t>
      </w:r>
      <w:r w:rsidR="0024020E" w:rsidRPr="0024020E">
        <w:rPr>
          <w:rFonts w:ascii="Times New Roman" w:hAnsi="Times New Roman" w:cs="Times New Roman"/>
          <w:color w:val="auto"/>
          <w:sz w:val="24"/>
          <w:szCs w:val="24"/>
        </w:rPr>
        <w:t>urrent Delta Pi officers, current</w:t>
      </w:r>
      <w:r w:rsidR="0024020E">
        <w:rPr>
          <w:rFonts w:ascii="Times New Roman" w:hAnsi="Times New Roman" w:cs="Times New Roman"/>
          <w:color w:val="auto"/>
          <w:sz w:val="24"/>
          <w:szCs w:val="24"/>
        </w:rPr>
        <w:t xml:space="preserve"> </w:t>
      </w:r>
      <w:r w:rsidR="0024020E" w:rsidRPr="0024020E">
        <w:rPr>
          <w:rFonts w:ascii="Times New Roman" w:hAnsi="Times New Roman" w:cs="Times New Roman"/>
          <w:color w:val="auto"/>
          <w:sz w:val="24"/>
          <w:szCs w:val="24"/>
        </w:rPr>
        <w:t>Delta Pi members, Lipscomb College of Pharmacy Rho Chi Alumni, prospective initiates, and family members</w:t>
      </w:r>
      <w:r w:rsidR="0024020E">
        <w:rPr>
          <w:rFonts w:ascii="Times New Roman" w:hAnsi="Times New Roman" w:cs="Times New Roman"/>
          <w:color w:val="auto"/>
          <w:sz w:val="24"/>
          <w:szCs w:val="24"/>
        </w:rPr>
        <w:t xml:space="preserve"> of the initiates</w:t>
      </w:r>
      <w:r w:rsidR="00B10026">
        <w:rPr>
          <w:rFonts w:ascii="Times New Roman" w:hAnsi="Times New Roman" w:cs="Times New Roman"/>
          <w:color w:val="auto"/>
          <w:sz w:val="24"/>
          <w:szCs w:val="24"/>
        </w:rPr>
        <w:t xml:space="preserve"> were in attendance</w:t>
      </w:r>
      <w:r w:rsidR="0024020E" w:rsidRPr="0024020E">
        <w:rPr>
          <w:rFonts w:ascii="Times New Roman" w:hAnsi="Times New Roman" w:cs="Times New Roman"/>
          <w:color w:val="auto"/>
          <w:sz w:val="24"/>
          <w:szCs w:val="24"/>
        </w:rPr>
        <w:t xml:space="preserve">.  Dr. Zac Cox and each of the Class of 2015 officers </w:t>
      </w:r>
      <w:r w:rsidR="0024020E">
        <w:rPr>
          <w:rFonts w:ascii="Times New Roman" w:hAnsi="Times New Roman" w:cs="Times New Roman"/>
          <w:color w:val="auto"/>
          <w:sz w:val="24"/>
          <w:szCs w:val="24"/>
        </w:rPr>
        <w:t>conducted a ceremony discussing the</w:t>
      </w:r>
      <w:r w:rsidR="0024020E" w:rsidRPr="0024020E">
        <w:rPr>
          <w:rFonts w:ascii="Times New Roman" w:hAnsi="Times New Roman" w:cs="Times New Roman"/>
          <w:color w:val="auto"/>
          <w:sz w:val="24"/>
          <w:szCs w:val="24"/>
        </w:rPr>
        <w:t xml:space="preserve"> Rho Chi mission and </w:t>
      </w:r>
      <w:r w:rsidR="00B10026">
        <w:rPr>
          <w:rFonts w:ascii="Times New Roman" w:hAnsi="Times New Roman" w:cs="Times New Roman"/>
          <w:color w:val="auto"/>
          <w:sz w:val="24"/>
          <w:szCs w:val="24"/>
        </w:rPr>
        <w:t xml:space="preserve">the </w:t>
      </w:r>
      <w:r w:rsidR="0024020E" w:rsidRPr="0024020E">
        <w:rPr>
          <w:rFonts w:ascii="Times New Roman" w:hAnsi="Times New Roman" w:cs="Times New Roman"/>
          <w:color w:val="auto"/>
          <w:sz w:val="24"/>
          <w:szCs w:val="24"/>
        </w:rPr>
        <w:t xml:space="preserve">meaning of membership. </w:t>
      </w:r>
      <w:r w:rsidR="0024020E">
        <w:rPr>
          <w:rFonts w:ascii="Times New Roman" w:hAnsi="Times New Roman" w:cs="Times New Roman"/>
          <w:color w:val="auto"/>
          <w:sz w:val="24"/>
          <w:szCs w:val="24"/>
        </w:rPr>
        <w:t>The prospective P3 initiates</w:t>
      </w:r>
      <w:r w:rsidR="0024020E" w:rsidRPr="0024020E">
        <w:rPr>
          <w:rFonts w:ascii="Times New Roman" w:hAnsi="Times New Roman" w:cs="Times New Roman"/>
          <w:color w:val="auto"/>
          <w:sz w:val="24"/>
          <w:szCs w:val="24"/>
        </w:rPr>
        <w:t xml:space="preserve"> were then announced and </w:t>
      </w:r>
      <w:r w:rsidR="0024020E">
        <w:rPr>
          <w:rFonts w:ascii="Times New Roman" w:hAnsi="Times New Roman" w:cs="Times New Roman"/>
          <w:color w:val="auto"/>
          <w:sz w:val="24"/>
          <w:szCs w:val="24"/>
        </w:rPr>
        <w:t>inducted</w:t>
      </w:r>
      <w:r w:rsidR="0024020E" w:rsidRPr="0024020E">
        <w:rPr>
          <w:rFonts w:ascii="Times New Roman" w:hAnsi="Times New Roman" w:cs="Times New Roman"/>
          <w:color w:val="auto"/>
          <w:sz w:val="24"/>
          <w:szCs w:val="24"/>
        </w:rPr>
        <w:t>.  New members were given their Rho Chi pin</w:t>
      </w:r>
      <w:r w:rsidR="0024020E">
        <w:rPr>
          <w:rFonts w:ascii="Times New Roman" w:hAnsi="Times New Roman" w:cs="Times New Roman"/>
          <w:color w:val="auto"/>
          <w:sz w:val="24"/>
          <w:szCs w:val="24"/>
        </w:rPr>
        <w:t>s</w:t>
      </w:r>
      <w:r w:rsidR="0024020E" w:rsidRPr="0024020E">
        <w:rPr>
          <w:rFonts w:ascii="Times New Roman" w:hAnsi="Times New Roman" w:cs="Times New Roman"/>
          <w:color w:val="auto"/>
          <w:sz w:val="24"/>
          <w:szCs w:val="24"/>
        </w:rPr>
        <w:t xml:space="preserve"> and membership certificate</w:t>
      </w:r>
      <w:r w:rsidR="0024020E">
        <w:rPr>
          <w:rFonts w:ascii="Times New Roman" w:hAnsi="Times New Roman" w:cs="Times New Roman"/>
          <w:color w:val="auto"/>
          <w:sz w:val="24"/>
          <w:szCs w:val="24"/>
        </w:rPr>
        <w:t>s</w:t>
      </w:r>
      <w:r w:rsidR="0024020E" w:rsidRPr="0024020E">
        <w:rPr>
          <w:rFonts w:ascii="Times New Roman" w:hAnsi="Times New Roman" w:cs="Times New Roman"/>
          <w:color w:val="auto"/>
          <w:sz w:val="24"/>
          <w:szCs w:val="24"/>
        </w:rPr>
        <w:t>.  A light dinner and refreshments were provided.</w:t>
      </w:r>
      <w:r w:rsidR="0024020E">
        <w:rPr>
          <w:rFonts w:cs="Arial"/>
        </w:rPr>
        <w:t xml:space="preserve">       </w:t>
      </w:r>
    </w:p>
    <w:p w14:paraId="3D8C8154" w14:textId="0128728A" w:rsidR="004F29A2" w:rsidRPr="00F22802" w:rsidRDefault="004F29A2" w:rsidP="004F29A2">
      <w:pPr>
        <w:rPr>
          <w:rFonts w:ascii="Times New Roman" w:hAnsi="Times New Roman" w:cs="Times New Roman"/>
          <w:color w:val="auto"/>
          <w:sz w:val="24"/>
          <w:szCs w:val="24"/>
        </w:rPr>
      </w:pPr>
    </w:p>
    <w:p w14:paraId="524A43B0" w14:textId="77777777" w:rsidR="004F29A2" w:rsidRPr="00F22802" w:rsidRDefault="004F29A2" w:rsidP="004F29A2">
      <w:pPr>
        <w:rPr>
          <w:rFonts w:ascii="Times New Roman" w:hAnsi="Times New Roman" w:cs="Times New Roman"/>
          <w:color w:val="auto"/>
          <w:sz w:val="24"/>
          <w:szCs w:val="24"/>
        </w:rPr>
      </w:pPr>
    </w:p>
    <w:p w14:paraId="06139E6B" w14:textId="0ADBE09C" w:rsidR="004F29A2" w:rsidRPr="00F22802" w:rsidRDefault="004F29A2" w:rsidP="004F29A2">
      <w:pPr>
        <w:rPr>
          <w:rFonts w:ascii="Times New Roman" w:hAnsi="Times New Roman" w:cs="Times New Roman"/>
          <w:color w:val="auto"/>
          <w:sz w:val="24"/>
          <w:szCs w:val="24"/>
        </w:rPr>
      </w:pPr>
      <w:r w:rsidRPr="00F22802">
        <w:rPr>
          <w:rFonts w:ascii="Times New Roman" w:hAnsi="Times New Roman" w:cs="Times New Roman"/>
          <w:b/>
          <w:color w:val="auto"/>
          <w:sz w:val="24"/>
          <w:szCs w:val="24"/>
        </w:rPr>
        <w:t>Evaluation/Reflection</w:t>
      </w:r>
      <w:r w:rsidRPr="00F22802">
        <w:rPr>
          <w:rFonts w:ascii="Times New Roman" w:hAnsi="Times New Roman" w:cs="Times New Roman"/>
          <w:color w:val="auto"/>
          <w:sz w:val="24"/>
          <w:szCs w:val="24"/>
        </w:rPr>
        <w:t>:</w:t>
      </w:r>
      <w:r w:rsidR="00C850D2" w:rsidRPr="00F22802">
        <w:rPr>
          <w:rFonts w:ascii="Times New Roman" w:hAnsi="Times New Roman" w:cs="Times New Roman"/>
          <w:color w:val="auto"/>
          <w:sz w:val="24"/>
          <w:szCs w:val="24"/>
        </w:rPr>
        <w:t xml:space="preserve"> This will be the fourth year our Rho Chi chapter has been in existence. This year, we will continue with traditions our past members have created, and strive to make them better and more beneficial to those in attendance. This past spring, we reviewed fellow classmates’ abstracts for Practice Seminar, and plan to</w:t>
      </w:r>
      <w:r w:rsidR="00B171C2" w:rsidRPr="00F22802">
        <w:rPr>
          <w:rFonts w:ascii="Times New Roman" w:hAnsi="Times New Roman" w:cs="Times New Roman"/>
          <w:color w:val="auto"/>
          <w:sz w:val="24"/>
          <w:szCs w:val="24"/>
        </w:rPr>
        <w:t>, once again,</w:t>
      </w:r>
      <w:r w:rsidR="00C850D2" w:rsidRPr="00F22802">
        <w:rPr>
          <w:rFonts w:ascii="Times New Roman" w:hAnsi="Times New Roman" w:cs="Times New Roman"/>
          <w:color w:val="auto"/>
          <w:sz w:val="24"/>
          <w:szCs w:val="24"/>
        </w:rPr>
        <w:t xml:space="preserve"> review abstracts for upcoming P3s this fall.</w:t>
      </w:r>
      <w:r w:rsidR="00B171C2" w:rsidRPr="00F22802">
        <w:rPr>
          <w:rFonts w:ascii="Times New Roman" w:hAnsi="Times New Roman" w:cs="Times New Roman"/>
          <w:color w:val="auto"/>
          <w:sz w:val="24"/>
          <w:szCs w:val="24"/>
        </w:rPr>
        <w:t xml:space="preserve"> Student pharmacists and faculty have provided us with positive feedback about this opportunity, and we plan to continue providing the service to all those who wish to participate. We are the only organization involved in planning the APPE prep panel. Our goal is to continue the event in a manner where student pharmacists will be motivated to come and learn valuable information from preceptors, faculty, and current P4 student pharmacists. This upcoming year, we plan to execute new opportunities for Rho Chi, such as provide goody bags for P1s prior to their first exam and assist in planning the Preceptor Appreciation event hosted by the experiential education office. Our chapter will continue to expand as a newer organization, and participate in activities that promote academic excellence and expansion of the pharmacy </w:t>
      </w:r>
      <w:r w:rsidR="00D656F8">
        <w:rPr>
          <w:rFonts w:ascii="Times New Roman" w:hAnsi="Times New Roman" w:cs="Times New Roman"/>
          <w:color w:val="auto"/>
          <w:sz w:val="24"/>
          <w:szCs w:val="24"/>
        </w:rPr>
        <w:t>practice</w:t>
      </w:r>
      <w:r w:rsidR="00B171C2" w:rsidRPr="00F22802">
        <w:rPr>
          <w:rFonts w:ascii="Times New Roman" w:hAnsi="Times New Roman" w:cs="Times New Roman"/>
          <w:color w:val="auto"/>
          <w:sz w:val="24"/>
          <w:szCs w:val="24"/>
        </w:rPr>
        <w:t xml:space="preserve">. </w:t>
      </w:r>
    </w:p>
    <w:sectPr w:rsidR="004F29A2" w:rsidRPr="00F22802" w:rsidSect="00EE3AB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0B235" w14:textId="77777777" w:rsidR="00F47375" w:rsidRDefault="00F47375" w:rsidP="0039210F">
      <w:r>
        <w:separator/>
      </w:r>
    </w:p>
  </w:endnote>
  <w:endnote w:type="continuationSeparator" w:id="0">
    <w:p w14:paraId="02DD66BD" w14:textId="77777777" w:rsidR="00F47375" w:rsidRDefault="00F47375" w:rsidP="00392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ntinghei TC Extralight">
    <w:charset w:val="00"/>
    <w:family w:val="auto"/>
    <w:pitch w:val="variable"/>
    <w:sig w:usb0="00000003" w:usb1="080E0000" w:usb2="00000000" w:usb3="00000000" w:csb0="001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43CCD" w14:textId="77777777" w:rsidR="00F47375" w:rsidRDefault="00F47375" w:rsidP="0039210F">
    <w:pPr>
      <w:pStyle w:val="Footer"/>
      <w:jc w:val="center"/>
      <w:rPr>
        <w:b/>
      </w:rPr>
    </w:pPr>
    <w:r w:rsidRPr="007A1B15">
      <w:rPr>
        <w:b/>
      </w:rPr>
      <w:t>The Rho</w:t>
    </w:r>
    <w:r>
      <w:rPr>
        <w:b/>
      </w:rPr>
      <w:t xml:space="preserve"> Chi Society</w:t>
    </w:r>
  </w:p>
  <w:p w14:paraId="19AD6356" w14:textId="77777777" w:rsidR="00F47375" w:rsidRPr="007A1B15" w:rsidRDefault="00F47375" w:rsidP="0039210F">
    <w:pPr>
      <w:pStyle w:val="Footer"/>
      <w:jc w:val="center"/>
      <w:rPr>
        <w:b/>
      </w:rPr>
    </w:pPr>
    <w:r w:rsidRPr="007A1B15">
      <w:rPr>
        <w:b/>
      </w:rPr>
      <w:t>National Office</w:t>
    </w:r>
    <w:r>
      <w:rPr>
        <w:b/>
      </w:rPr>
      <w:t xml:space="preserve"> Contact Information:</w:t>
    </w:r>
  </w:p>
  <w:p w14:paraId="2BC88C39" w14:textId="77777777" w:rsidR="00F47375" w:rsidRPr="00C80DE7" w:rsidRDefault="00F47375" w:rsidP="0039210F">
    <w:pPr>
      <w:pStyle w:val="Footer"/>
      <w:jc w:val="center"/>
      <w:rPr>
        <w:b/>
      </w:rPr>
    </w:pPr>
    <w:r w:rsidRPr="00C80DE7">
      <w:rPr>
        <w:b/>
      </w:rPr>
      <w:t>Email:  RhoChi@unc.edu</w:t>
    </w:r>
  </w:p>
  <w:p w14:paraId="47B8201A" w14:textId="77777777" w:rsidR="00F47375" w:rsidRPr="00C80DE7" w:rsidRDefault="00F47375" w:rsidP="0039210F">
    <w:pPr>
      <w:pStyle w:val="Footer"/>
      <w:jc w:val="center"/>
      <w:rPr>
        <w:b/>
      </w:rPr>
    </w:pPr>
    <w:r w:rsidRPr="00C80DE7">
      <w:rPr>
        <w:b/>
      </w:rPr>
      <w:t>Telephone:  (919) 843-9001</w:t>
    </w:r>
  </w:p>
  <w:p w14:paraId="7DB46487" w14:textId="77777777" w:rsidR="00F47375" w:rsidRPr="0039210F" w:rsidRDefault="00F47375" w:rsidP="0039210F">
    <w:pPr>
      <w:pStyle w:val="Footer"/>
      <w:jc w:val="center"/>
      <w:rPr>
        <w:b/>
      </w:rPr>
    </w:pPr>
    <w:r w:rsidRPr="00C80DE7">
      <w:rPr>
        <w:b/>
      </w:rPr>
      <w:t>Fax:  (919) 962-0644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2A070" w14:textId="77777777" w:rsidR="00F47375" w:rsidRDefault="00F47375" w:rsidP="000205FC">
    <w:pPr>
      <w:pStyle w:val="Footer"/>
      <w:jc w:val="center"/>
      <w:rPr>
        <w:b/>
      </w:rPr>
    </w:pPr>
    <w:r w:rsidRPr="007A1B15">
      <w:rPr>
        <w:b/>
      </w:rPr>
      <w:t>The Rho</w:t>
    </w:r>
    <w:r>
      <w:rPr>
        <w:b/>
      </w:rPr>
      <w:t xml:space="preserve"> Chi Society</w:t>
    </w:r>
  </w:p>
  <w:p w14:paraId="6D91CFF0" w14:textId="77777777" w:rsidR="00F47375" w:rsidRPr="007A1B15" w:rsidRDefault="00F47375" w:rsidP="000205FC">
    <w:pPr>
      <w:pStyle w:val="Footer"/>
      <w:jc w:val="center"/>
      <w:rPr>
        <w:b/>
      </w:rPr>
    </w:pPr>
    <w:r w:rsidRPr="007A1B15">
      <w:rPr>
        <w:b/>
      </w:rPr>
      <w:t>National Office</w:t>
    </w:r>
    <w:r>
      <w:rPr>
        <w:b/>
      </w:rPr>
      <w:t xml:space="preserve"> Contact Information:</w:t>
    </w:r>
  </w:p>
  <w:p w14:paraId="0DE30F92" w14:textId="77777777" w:rsidR="00F47375" w:rsidRPr="00C80DE7" w:rsidRDefault="00F47375" w:rsidP="000205FC">
    <w:pPr>
      <w:pStyle w:val="Footer"/>
      <w:jc w:val="center"/>
      <w:rPr>
        <w:b/>
      </w:rPr>
    </w:pPr>
    <w:r w:rsidRPr="00C80DE7">
      <w:rPr>
        <w:b/>
      </w:rPr>
      <w:t>Email:  RhoChi@unc.edu</w:t>
    </w:r>
  </w:p>
  <w:p w14:paraId="5AD8FE5F" w14:textId="77777777" w:rsidR="00F47375" w:rsidRPr="00C80DE7" w:rsidRDefault="00F47375" w:rsidP="000205FC">
    <w:pPr>
      <w:pStyle w:val="Footer"/>
      <w:jc w:val="center"/>
      <w:rPr>
        <w:b/>
      </w:rPr>
    </w:pPr>
    <w:r w:rsidRPr="00C80DE7">
      <w:rPr>
        <w:b/>
      </w:rPr>
      <w:t>Telephone:  (919) 843-9001</w:t>
    </w:r>
  </w:p>
  <w:p w14:paraId="51A8B270" w14:textId="06B570DB" w:rsidR="00F47375" w:rsidRPr="000205FC" w:rsidRDefault="00F47375" w:rsidP="000205FC">
    <w:pPr>
      <w:pStyle w:val="Footer"/>
      <w:jc w:val="center"/>
      <w:rPr>
        <w:b/>
      </w:rPr>
    </w:pPr>
    <w:r w:rsidRPr="00C80DE7">
      <w:rPr>
        <w:b/>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11C6E" w14:textId="77777777" w:rsidR="00F47375" w:rsidRDefault="00F47375" w:rsidP="0039210F">
      <w:r>
        <w:separator/>
      </w:r>
    </w:p>
  </w:footnote>
  <w:footnote w:type="continuationSeparator" w:id="0">
    <w:p w14:paraId="3DF08C64" w14:textId="77777777" w:rsidR="00F47375" w:rsidRDefault="00F47375" w:rsidP="00392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84C1C" w14:textId="77777777" w:rsidR="00F47375" w:rsidRPr="007A1B15" w:rsidRDefault="00F47375" w:rsidP="0039210F">
    <w:pPr>
      <w:pStyle w:val="Header"/>
      <w:ind w:right="360"/>
      <w:rPr>
        <w:b/>
      </w:rPr>
    </w:pPr>
    <w:r w:rsidRPr="007A1B15">
      <w:rPr>
        <w:b/>
      </w:rPr>
      <w:t>The Rho Chi Society</w:t>
    </w:r>
  </w:p>
  <w:p w14:paraId="5F4CC35A" w14:textId="77777777" w:rsidR="00F47375" w:rsidRPr="007A1B15" w:rsidRDefault="00F47375" w:rsidP="0039210F">
    <w:pPr>
      <w:pStyle w:val="Header"/>
      <w:ind w:right="360"/>
      <w:rPr>
        <w:b/>
      </w:rPr>
    </w:pPr>
    <w:r w:rsidRPr="007A1B15">
      <w:rPr>
        <w:b/>
      </w:rPr>
      <w:t xml:space="preserve">Annual Chapter Report </w:t>
    </w:r>
  </w:p>
  <w:p w14:paraId="1EEF4F8E" w14:textId="77777777" w:rsidR="00F47375" w:rsidRPr="0039210F" w:rsidRDefault="00F47375" w:rsidP="00392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43689" w14:textId="77777777" w:rsidR="00F47375" w:rsidRDefault="00F47375" w:rsidP="0039210F">
    <w:pPr>
      <w:pStyle w:val="Header"/>
      <w:jc w:val="center"/>
    </w:pPr>
    <w:r>
      <w:rPr>
        <w:noProof/>
      </w:rPr>
      <w:drawing>
        <wp:inline distT="0" distB="0" distL="0" distR="0" wp14:anchorId="4BE6130A" wp14:editId="5475312F">
          <wp:extent cx="1308100" cy="914400"/>
          <wp:effectExtent l="0" t="0" r="12700" b="0"/>
          <wp:docPr id="4" name="Picture 4" descr="RHO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HOCHI"/>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08100" cy="9144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340448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BF268E1"/>
    <w:multiLevelType w:val="hybridMultilevel"/>
    <w:tmpl w:val="A3E88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B0D50"/>
    <w:multiLevelType w:val="hybridMultilevel"/>
    <w:tmpl w:val="CBC2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83C3A"/>
    <w:multiLevelType w:val="hybridMultilevel"/>
    <w:tmpl w:val="A0A0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1C2373"/>
    <w:multiLevelType w:val="hybridMultilevel"/>
    <w:tmpl w:val="331E6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A2"/>
    <w:rsid w:val="000205FC"/>
    <w:rsid w:val="00234DAE"/>
    <w:rsid w:val="0024020E"/>
    <w:rsid w:val="0039210F"/>
    <w:rsid w:val="00490C32"/>
    <w:rsid w:val="004F29A2"/>
    <w:rsid w:val="005B5D4D"/>
    <w:rsid w:val="00656B1B"/>
    <w:rsid w:val="007628C2"/>
    <w:rsid w:val="00823605"/>
    <w:rsid w:val="008D6C72"/>
    <w:rsid w:val="009D08AB"/>
    <w:rsid w:val="00A31D31"/>
    <w:rsid w:val="00A46509"/>
    <w:rsid w:val="00B10026"/>
    <w:rsid w:val="00B171C2"/>
    <w:rsid w:val="00C850D2"/>
    <w:rsid w:val="00CB7805"/>
    <w:rsid w:val="00D62D97"/>
    <w:rsid w:val="00D656F8"/>
    <w:rsid w:val="00DD7FB1"/>
    <w:rsid w:val="00EE3AB5"/>
    <w:rsid w:val="00F00D40"/>
    <w:rsid w:val="00F22802"/>
    <w:rsid w:val="00F47375"/>
    <w:rsid w:val="00FA1A8D"/>
    <w:rsid w:val="00FE6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A81F2F"/>
  <w14:defaultImageDpi w14:val="300"/>
  <w15:docId w15:val="{3ED7F4DE-346C-4A62-9075-12D8240A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Lantinghei TC Extralight" w:hAnsi="Arial" w:cs="Lucida Grande"/>
        <w:color w:val="34343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A46509"/>
    <w:pPr>
      <w:keepNext/>
      <w:numPr>
        <w:numId w:val="1"/>
      </w:numPr>
      <w:contextualSpacing/>
      <w:outlineLvl w:val="0"/>
    </w:pPr>
    <w:rPr>
      <w:sz w:val="24"/>
      <w:szCs w:val="24"/>
    </w:rPr>
  </w:style>
  <w:style w:type="paragraph" w:customStyle="1" w:styleId="NoteLevel2">
    <w:name w:val="Note Level 2"/>
    <w:basedOn w:val="Normal"/>
    <w:uiPriority w:val="99"/>
    <w:semiHidden/>
    <w:unhideWhenUsed/>
    <w:rsid w:val="00A46509"/>
    <w:pPr>
      <w:keepNext/>
      <w:numPr>
        <w:ilvl w:val="1"/>
        <w:numId w:val="1"/>
      </w:numPr>
      <w:contextualSpacing/>
      <w:outlineLvl w:val="1"/>
    </w:pPr>
    <w:rPr>
      <w:sz w:val="24"/>
      <w:szCs w:val="24"/>
    </w:rPr>
  </w:style>
  <w:style w:type="paragraph" w:customStyle="1" w:styleId="NoteLevel3">
    <w:name w:val="Note Level 3"/>
    <w:basedOn w:val="Normal"/>
    <w:uiPriority w:val="99"/>
    <w:semiHidden/>
    <w:unhideWhenUsed/>
    <w:rsid w:val="00A46509"/>
    <w:pPr>
      <w:keepNext/>
      <w:numPr>
        <w:ilvl w:val="2"/>
        <w:numId w:val="1"/>
      </w:numPr>
      <w:contextualSpacing/>
      <w:outlineLvl w:val="2"/>
    </w:pPr>
    <w:rPr>
      <w:sz w:val="24"/>
      <w:szCs w:val="24"/>
    </w:rPr>
  </w:style>
  <w:style w:type="paragraph" w:customStyle="1" w:styleId="NoteLevel4">
    <w:name w:val="Note Level 4"/>
    <w:basedOn w:val="Normal"/>
    <w:uiPriority w:val="99"/>
    <w:semiHidden/>
    <w:unhideWhenUsed/>
    <w:rsid w:val="00A46509"/>
    <w:pPr>
      <w:keepNext/>
      <w:numPr>
        <w:ilvl w:val="3"/>
        <w:numId w:val="1"/>
      </w:numPr>
      <w:contextualSpacing/>
      <w:outlineLvl w:val="3"/>
    </w:pPr>
    <w:rPr>
      <w:sz w:val="24"/>
      <w:szCs w:val="24"/>
    </w:rPr>
  </w:style>
  <w:style w:type="paragraph" w:customStyle="1" w:styleId="NoteLevel5">
    <w:name w:val="Note Level 5"/>
    <w:basedOn w:val="Normal"/>
    <w:uiPriority w:val="99"/>
    <w:semiHidden/>
    <w:unhideWhenUsed/>
    <w:rsid w:val="00A46509"/>
    <w:pPr>
      <w:keepNext/>
      <w:numPr>
        <w:ilvl w:val="4"/>
        <w:numId w:val="1"/>
      </w:numPr>
      <w:contextualSpacing/>
      <w:outlineLvl w:val="4"/>
    </w:pPr>
    <w:rPr>
      <w:sz w:val="24"/>
      <w:szCs w:val="24"/>
    </w:rPr>
  </w:style>
  <w:style w:type="paragraph" w:customStyle="1" w:styleId="NoteLevel6">
    <w:name w:val="Note Level 6"/>
    <w:basedOn w:val="Normal"/>
    <w:uiPriority w:val="99"/>
    <w:semiHidden/>
    <w:unhideWhenUsed/>
    <w:rsid w:val="00A46509"/>
    <w:pPr>
      <w:keepNext/>
      <w:numPr>
        <w:ilvl w:val="5"/>
        <w:numId w:val="1"/>
      </w:numPr>
      <w:contextualSpacing/>
      <w:outlineLvl w:val="5"/>
    </w:pPr>
    <w:rPr>
      <w:sz w:val="24"/>
      <w:szCs w:val="24"/>
    </w:rPr>
  </w:style>
  <w:style w:type="paragraph" w:customStyle="1" w:styleId="NoteLevel7">
    <w:name w:val="Note Level 7"/>
    <w:basedOn w:val="Normal"/>
    <w:uiPriority w:val="99"/>
    <w:semiHidden/>
    <w:unhideWhenUsed/>
    <w:rsid w:val="00A46509"/>
    <w:pPr>
      <w:keepNext/>
      <w:numPr>
        <w:ilvl w:val="6"/>
        <w:numId w:val="1"/>
      </w:numPr>
      <w:contextualSpacing/>
      <w:outlineLvl w:val="6"/>
    </w:pPr>
    <w:rPr>
      <w:sz w:val="24"/>
      <w:szCs w:val="24"/>
    </w:rPr>
  </w:style>
  <w:style w:type="paragraph" w:customStyle="1" w:styleId="NoteLevel8">
    <w:name w:val="Note Level 8"/>
    <w:basedOn w:val="Normal"/>
    <w:uiPriority w:val="99"/>
    <w:semiHidden/>
    <w:unhideWhenUsed/>
    <w:rsid w:val="00A46509"/>
    <w:pPr>
      <w:keepNext/>
      <w:numPr>
        <w:ilvl w:val="7"/>
        <w:numId w:val="1"/>
      </w:numPr>
      <w:contextualSpacing/>
      <w:outlineLvl w:val="7"/>
    </w:pPr>
    <w:rPr>
      <w:sz w:val="24"/>
      <w:szCs w:val="24"/>
    </w:rPr>
  </w:style>
  <w:style w:type="paragraph" w:customStyle="1" w:styleId="NoteLevel9">
    <w:name w:val="Note Level 9"/>
    <w:basedOn w:val="Normal"/>
    <w:uiPriority w:val="99"/>
    <w:semiHidden/>
    <w:unhideWhenUsed/>
    <w:rsid w:val="00A46509"/>
    <w:pPr>
      <w:keepNext/>
      <w:numPr>
        <w:ilvl w:val="8"/>
        <w:numId w:val="1"/>
      </w:numPr>
      <w:contextualSpacing/>
      <w:outlineLvl w:val="8"/>
    </w:pPr>
    <w:rPr>
      <w:sz w:val="24"/>
      <w:szCs w:val="24"/>
    </w:rPr>
  </w:style>
  <w:style w:type="paragraph" w:styleId="ListParagraph">
    <w:name w:val="List Paragraph"/>
    <w:basedOn w:val="Normal"/>
    <w:uiPriority w:val="34"/>
    <w:qFormat/>
    <w:rsid w:val="004F29A2"/>
    <w:pPr>
      <w:ind w:left="720"/>
      <w:contextualSpacing/>
    </w:pPr>
  </w:style>
  <w:style w:type="paragraph" w:styleId="Subtitle">
    <w:name w:val="Subtitle"/>
    <w:basedOn w:val="Normal"/>
    <w:link w:val="SubtitleChar"/>
    <w:qFormat/>
    <w:rsid w:val="004F29A2"/>
    <w:rPr>
      <w:rFonts w:ascii="Times New Roman" w:eastAsia="Times New Roman" w:hAnsi="Times New Roman" w:cs="Times New Roman"/>
      <w:b/>
      <w:bCs/>
      <w:color w:val="auto"/>
      <w:sz w:val="28"/>
      <w:szCs w:val="24"/>
    </w:rPr>
  </w:style>
  <w:style w:type="character" w:customStyle="1" w:styleId="SubtitleChar">
    <w:name w:val="Subtitle Char"/>
    <w:basedOn w:val="DefaultParagraphFont"/>
    <w:link w:val="Subtitle"/>
    <w:rsid w:val="004F29A2"/>
    <w:rPr>
      <w:rFonts w:ascii="Times New Roman" w:eastAsia="Times New Roman" w:hAnsi="Times New Roman" w:cs="Times New Roman"/>
      <w:b/>
      <w:bCs/>
      <w:color w:val="auto"/>
      <w:sz w:val="28"/>
      <w:szCs w:val="24"/>
    </w:rPr>
  </w:style>
  <w:style w:type="paragraph" w:styleId="BodyTextIndent">
    <w:name w:val="Body Text Indent"/>
    <w:basedOn w:val="Normal"/>
    <w:link w:val="BodyTextIndentChar"/>
    <w:rsid w:val="004F29A2"/>
    <w:pPr>
      <w:ind w:left="72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4F29A2"/>
    <w:rPr>
      <w:rFonts w:ascii="Times New Roman" w:eastAsia="Times New Roman" w:hAnsi="Times New Roman" w:cs="Times New Roman"/>
      <w:color w:val="auto"/>
      <w:sz w:val="24"/>
      <w:szCs w:val="24"/>
    </w:rPr>
  </w:style>
  <w:style w:type="paragraph" w:styleId="Header">
    <w:name w:val="header"/>
    <w:basedOn w:val="Normal"/>
    <w:link w:val="HeaderChar"/>
    <w:unhideWhenUsed/>
    <w:rsid w:val="0039210F"/>
    <w:pPr>
      <w:tabs>
        <w:tab w:val="center" w:pos="4320"/>
        <w:tab w:val="right" w:pos="8640"/>
      </w:tabs>
    </w:pPr>
  </w:style>
  <w:style w:type="character" w:customStyle="1" w:styleId="HeaderChar">
    <w:name w:val="Header Char"/>
    <w:basedOn w:val="DefaultParagraphFont"/>
    <w:link w:val="Header"/>
    <w:uiPriority w:val="99"/>
    <w:rsid w:val="0039210F"/>
  </w:style>
  <w:style w:type="paragraph" w:styleId="Footer">
    <w:name w:val="footer"/>
    <w:basedOn w:val="Normal"/>
    <w:link w:val="FooterChar"/>
    <w:unhideWhenUsed/>
    <w:rsid w:val="0039210F"/>
    <w:pPr>
      <w:tabs>
        <w:tab w:val="center" w:pos="4320"/>
        <w:tab w:val="right" w:pos="8640"/>
      </w:tabs>
    </w:pPr>
  </w:style>
  <w:style w:type="character" w:customStyle="1" w:styleId="FooterChar">
    <w:name w:val="Footer Char"/>
    <w:basedOn w:val="DefaultParagraphFont"/>
    <w:link w:val="Footer"/>
    <w:uiPriority w:val="99"/>
    <w:rsid w:val="0039210F"/>
  </w:style>
  <w:style w:type="paragraph" w:styleId="BalloonText">
    <w:name w:val="Balloon Text"/>
    <w:basedOn w:val="Normal"/>
    <w:link w:val="BalloonTextChar"/>
    <w:uiPriority w:val="99"/>
    <w:semiHidden/>
    <w:unhideWhenUsed/>
    <w:rsid w:val="0039210F"/>
    <w:rPr>
      <w:rFonts w:ascii="Lucida Grande" w:hAnsi="Lucida Grande"/>
      <w:sz w:val="18"/>
      <w:szCs w:val="18"/>
    </w:rPr>
  </w:style>
  <w:style w:type="character" w:customStyle="1" w:styleId="BalloonTextChar">
    <w:name w:val="Balloon Text Char"/>
    <w:basedOn w:val="DefaultParagraphFont"/>
    <w:link w:val="BalloonText"/>
    <w:uiPriority w:val="99"/>
    <w:semiHidden/>
    <w:rsid w:val="0039210F"/>
    <w:rPr>
      <w:rFonts w:ascii="Lucida Grande" w:hAnsi="Lucida Grande"/>
      <w:sz w:val="18"/>
      <w:szCs w:val="18"/>
    </w:rPr>
  </w:style>
  <w:style w:type="table" w:styleId="LightList-Accent1">
    <w:name w:val="Light List Accent 1"/>
    <w:basedOn w:val="TableNormal"/>
    <w:uiPriority w:val="61"/>
    <w:rsid w:val="00DD7FB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1081</Words>
  <Characters>6165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Meggy!</Company>
  <LinksUpToDate>false</LinksUpToDate>
  <CharactersWithSpaces>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Sinvichith</dc:creator>
  <cp:keywords/>
  <dc:description/>
  <cp:lastModifiedBy>Moriarty, Gail R</cp:lastModifiedBy>
  <cp:revision>2</cp:revision>
  <dcterms:created xsi:type="dcterms:W3CDTF">2015-06-11T19:15:00Z</dcterms:created>
  <dcterms:modified xsi:type="dcterms:W3CDTF">2015-06-11T19:15:00Z</dcterms:modified>
</cp:coreProperties>
</file>